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342CC1" w14:textId="3FE559FE" w:rsidR="00776550" w:rsidRDefault="00B721D1">
      <w:pPr>
        <w:widowControl w:val="0"/>
        <w:pBdr>
          <w:bottom w:val="single" w:sz="24" w:space="0" w:color="000000"/>
        </w:pBdr>
        <w:autoSpaceDE w:val="0"/>
        <w:autoSpaceDN w:val="0"/>
        <w:adjustRightInd w:val="0"/>
        <w:spacing w:before="336" w:after="336" w:line="240" w:lineRule="auto"/>
        <w:rPr>
          <w:rFonts w:ascii="sans-serif" w:hAnsi="sans-serif" w:cs="sans-serif"/>
          <w:b/>
          <w:bCs/>
          <w:color w:val="000000"/>
          <w:sz w:val="36"/>
          <w:szCs w:val="36"/>
        </w:rPr>
      </w:pPr>
      <w:bookmarkStart w:id="0" w:name="91033-oe-9"/>
      <w:bookmarkStart w:id="1" w:name="_OPENTOPIC_TOC_PROCESSING_d47e1"/>
      <w:bookmarkStart w:id="2" w:name="_GoBack"/>
      <w:bookmarkEnd w:id="0"/>
      <w:bookmarkEnd w:id="1"/>
      <w:bookmarkEnd w:id="2"/>
      <w:r>
        <w:rPr>
          <w:noProof/>
        </w:rPr>
        <mc:AlternateContent>
          <mc:Choice Requires="wps">
            <w:drawing>
              <wp:anchor distT="0" distB="0" distL="114300" distR="114300" simplePos="0" relativeHeight="251658240" behindDoc="0" locked="0" layoutInCell="1" allowOverlap="1" wp14:anchorId="0FC43672" wp14:editId="4571F589">
                <wp:simplePos x="0" y="0"/>
                <wp:positionH relativeFrom="column">
                  <wp:posOffset>10795</wp:posOffset>
                </wp:positionH>
                <wp:positionV relativeFrom="paragraph">
                  <wp:posOffset>658495</wp:posOffset>
                </wp:positionV>
                <wp:extent cx="2946400" cy="259715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6400" cy="2597150"/>
                        </a:xfrm>
                        <a:prstGeom prst="rect">
                          <a:avLst/>
                        </a:prstGeom>
                        <a:solidFill>
                          <a:srgbClr val="FFFFFF"/>
                        </a:solidFill>
                        <a:ln w="9525">
                          <a:solidFill>
                            <a:srgbClr val="000000"/>
                          </a:solidFill>
                          <a:miter lim="800000"/>
                          <a:headEnd/>
                          <a:tailEnd/>
                        </a:ln>
                      </wps:spPr>
                      <wps:txbx>
                        <w:txbxContent>
                          <w:p w14:paraId="31930956" w14:textId="721C190F" w:rsidR="002806A7" w:rsidRDefault="00B721D1">
                            <w:pPr>
                              <w:rPr>
                                <w:rFonts w:ascii="serif" w:hAnsi="serif" w:cs="serif"/>
                                <w:color w:val="000000"/>
                                <w:sz w:val="20"/>
                                <w:szCs w:val="20"/>
                              </w:rPr>
                            </w:pPr>
                            <w:r>
                              <w:rPr>
                                <w:rFonts w:ascii="serif" w:hAnsi="serif" w:cs="serif"/>
                                <w:noProof/>
                                <w:color w:val="000000"/>
                                <w:sz w:val="20"/>
                                <w:szCs w:val="20"/>
                              </w:rPr>
                              <w:drawing>
                                <wp:inline distT="0" distB="0" distL="0" distR="0" wp14:anchorId="1B0A12DF" wp14:editId="6009C6CA">
                                  <wp:extent cx="2730500" cy="207645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30500" cy="2076450"/>
                                          </a:xfrm>
                                          <a:prstGeom prst="rect">
                                            <a:avLst/>
                                          </a:prstGeom>
                                          <a:noFill/>
                                          <a:ln>
                                            <a:noFill/>
                                          </a:ln>
                                        </pic:spPr>
                                      </pic:pic>
                                    </a:graphicData>
                                  </a:graphic>
                                </wp:inline>
                              </w:drawing>
                            </w:r>
                          </w:p>
                          <w:p w14:paraId="70D9EDA0" w14:textId="77777777" w:rsidR="002806A7" w:rsidRDefault="002806A7" w:rsidP="002806A7">
                            <w:pPr>
                              <w:widowControl w:val="0"/>
                              <w:autoSpaceDE w:val="0"/>
                              <w:autoSpaceDN w:val="0"/>
                              <w:adjustRightInd w:val="0"/>
                              <w:spacing w:before="120" w:after="200" w:line="240" w:lineRule="auto"/>
                              <w:rPr>
                                <w:rFonts w:ascii="sans-serif" w:hAnsi="sans-serif" w:cs="sans-serif"/>
                                <w:b/>
                                <w:bCs/>
                                <w:color w:val="000000"/>
                                <w:sz w:val="15"/>
                                <w:szCs w:val="15"/>
                              </w:rPr>
                            </w:pPr>
                            <w:r>
                              <w:rPr>
                                <w:rFonts w:ascii="sans-serif" w:hAnsi="sans-serif" w:cs="sans-serif"/>
                                <w:b/>
                                <w:bCs/>
                                <w:color w:val="000000"/>
                                <w:sz w:val="15"/>
                                <w:szCs w:val="15"/>
                              </w:rPr>
                              <w:t>Figuur 1: Elke hovenier berekent een andere prijs voor het onderhouden van een grasveld.</w:t>
                            </w:r>
                          </w:p>
                          <w:p w14:paraId="737DF49B" w14:textId="77777777" w:rsidR="002806A7" w:rsidRDefault="002806A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C43672" id="_x0000_t202" coordsize="21600,21600" o:spt="202" path="m,l,21600r21600,l21600,xe">
                <v:stroke joinstyle="miter"/>
                <v:path gradientshapeok="t" o:connecttype="rect"/>
              </v:shapetype>
              <v:shape id="Text Box 2" o:spid="_x0000_s1026" type="#_x0000_t202" style="position:absolute;margin-left:.85pt;margin-top:51.85pt;width:232pt;height:20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">
                <v:textbox>
                  <w:txbxContent>
                    <w:p w14:paraId="31930956" w14:textId="721C190F" w:rsidR="002806A7" w:rsidRDefault="00B721D1">
                      <w:pPr>
                        <w:rPr>
                          <w:rFonts w:ascii="serif" w:hAnsi="serif" w:cs="serif"/>
                          <w:color w:val="000000"/>
                          <w:sz w:val="20"/>
                          <w:szCs w:val="20"/>
                        </w:rPr>
                      </w:pPr>
                      <w:r>
                        <w:rPr>
                          <w:rFonts w:ascii="serif" w:hAnsi="serif" w:cs="serif"/>
                          <w:noProof/>
                          <w:color w:val="000000"/>
                          <w:sz w:val="20"/>
                          <w:szCs w:val="20"/>
                        </w:rPr>
                        <w:drawing>
                          <wp:inline distT="0" distB="0" distL="0" distR="0" wp14:anchorId="1B0A12DF" wp14:editId="6009C6CA">
                            <wp:extent cx="2730500" cy="207645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30500" cy="2076450"/>
                                    </a:xfrm>
                                    <a:prstGeom prst="rect">
                                      <a:avLst/>
                                    </a:prstGeom>
                                    <a:noFill/>
                                    <a:ln>
                                      <a:noFill/>
                                    </a:ln>
                                  </pic:spPr>
                                </pic:pic>
                              </a:graphicData>
                            </a:graphic>
                          </wp:inline>
                        </w:drawing>
                      </w:r>
                    </w:p>
                    <w:p w14:paraId="70D9EDA0" w14:textId="77777777" w:rsidR="002806A7" w:rsidRDefault="002806A7" w:rsidP="002806A7">
                      <w:pPr>
                        <w:widowControl w:val="0"/>
                        <w:autoSpaceDE w:val="0"/>
                        <w:autoSpaceDN w:val="0"/>
                        <w:adjustRightInd w:val="0"/>
                        <w:spacing w:before="120" w:after="200" w:line="240" w:lineRule="auto"/>
                        <w:rPr>
                          <w:rFonts w:ascii="sans-serif" w:hAnsi="sans-serif" w:cs="sans-serif"/>
                          <w:b/>
                          <w:bCs/>
                          <w:color w:val="000000"/>
                          <w:sz w:val="15"/>
                          <w:szCs w:val="15"/>
                        </w:rPr>
                      </w:pPr>
                      <w:r>
                        <w:rPr>
                          <w:rFonts w:ascii="sans-serif" w:hAnsi="sans-serif" w:cs="sans-serif"/>
                          <w:b/>
                          <w:bCs/>
                          <w:color w:val="000000"/>
                          <w:sz w:val="15"/>
                          <w:szCs w:val="15"/>
                        </w:rPr>
                        <w:t>Figuur 1: Elke hovenier berekent een andere prijs voor het onderhouden van een grasveld.</w:t>
                      </w:r>
                    </w:p>
                    <w:p w14:paraId="737DF49B" w14:textId="77777777" w:rsidR="002806A7" w:rsidRDefault="002806A7"/>
                  </w:txbxContent>
                </v:textbox>
              </v:shape>
            </w:pict>
          </mc:Fallback>
        </mc:AlternateContent>
      </w:r>
      <w:r w:rsidR="00776550">
        <w:rPr>
          <w:rFonts w:ascii="sans-serif" w:hAnsi="sans-serif" w:cs="sans-serif"/>
          <w:b/>
          <w:bCs/>
          <w:color w:val="000000"/>
          <w:sz w:val="36"/>
          <w:szCs w:val="36"/>
        </w:rPr>
        <w:t>Onderhoudskosten berekenen</w:t>
      </w:r>
    </w:p>
    <w:p w14:paraId="11A5D97C" w14:textId="77777777" w:rsidR="00776550" w:rsidRDefault="00776550" w:rsidP="002806A7">
      <w:pPr>
        <w:widowControl w:val="0"/>
        <w:autoSpaceDE w:val="0"/>
        <w:autoSpaceDN w:val="0"/>
        <w:adjustRightInd w:val="0"/>
        <w:spacing w:before="420" w:after="0" w:line="240" w:lineRule="auto"/>
        <w:ind w:left="4320" w:firstLine="720"/>
        <w:rPr>
          <w:rFonts w:ascii="sans-serif" w:hAnsi="sans-serif" w:cs="sans-serif"/>
          <w:b/>
          <w:bCs/>
          <w:i/>
          <w:iCs/>
          <w:color w:val="000000"/>
          <w:sz w:val="28"/>
          <w:szCs w:val="28"/>
        </w:rPr>
      </w:pPr>
      <w:r>
        <w:rPr>
          <w:rFonts w:ascii="sans-serif" w:hAnsi="sans-serif" w:cs="sans-serif"/>
          <w:b/>
          <w:bCs/>
          <w:i/>
          <w:iCs/>
          <w:color w:val="000000"/>
          <w:sz w:val="28"/>
          <w:szCs w:val="28"/>
        </w:rPr>
        <w:t>Wat ga ik doen?</w:t>
      </w:r>
    </w:p>
    <w:p w14:paraId="229516B5" w14:textId="77777777" w:rsidR="00776550" w:rsidRPr="002806A7" w:rsidRDefault="00776550" w:rsidP="002806A7">
      <w:pPr>
        <w:widowControl w:val="0"/>
        <w:autoSpaceDE w:val="0"/>
        <w:autoSpaceDN w:val="0"/>
        <w:adjustRightInd w:val="0"/>
        <w:spacing w:before="120" w:after="120" w:line="240" w:lineRule="auto"/>
        <w:ind w:left="5040" w:firstLine="720"/>
        <w:rPr>
          <w:rFonts w:ascii="Arial" w:hAnsi="Arial" w:cs="Arial"/>
          <w:color w:val="000000"/>
        </w:rPr>
      </w:pPr>
      <w:r w:rsidRPr="002806A7">
        <w:rPr>
          <w:rFonts w:ascii="Arial" w:hAnsi="Arial" w:cs="Arial"/>
          <w:color w:val="000000"/>
        </w:rPr>
        <w:t>Voor het onderhouden van bijvoorbeeld een tuin laat je als hovenier de klant betalen. Elke hovenier hanteert zijn eigen prijzen, waardoor het onderhoud bij de ene hovenier duurder is dan bij een andere hovenier. Jij gaat voor twee hoveniers berekenen wat de onderhoudskosten zijn voor dezelfde tuin. Het resultaat is een berekening waarmee je laat zien welk bedrijf het voordeligst is. Als je de onderhoudskosten voor een tuin kunt berekenen, kun je dat ook voor andere buitenruimtes doen.</w:t>
      </w:r>
    </w:p>
    <w:p w14:paraId="4C94DB1F" w14:textId="77777777" w:rsidR="00776550" w:rsidRDefault="00776550">
      <w:pPr>
        <w:widowControl w:val="0"/>
        <w:autoSpaceDE w:val="0"/>
        <w:autoSpaceDN w:val="0"/>
        <w:adjustRightInd w:val="0"/>
        <w:spacing w:after="0" w:line="240" w:lineRule="auto"/>
        <w:rPr>
          <w:rFonts w:ascii="serif" w:hAnsi="serif" w:cs="serif"/>
          <w:color w:val="000000"/>
          <w:sz w:val="20"/>
          <w:szCs w:val="20"/>
        </w:rPr>
      </w:pPr>
      <w:bookmarkStart w:id="3" w:name="d47e26"/>
      <w:bookmarkEnd w:id="3"/>
    </w:p>
    <w:p w14:paraId="05A7050A" w14:textId="77777777" w:rsidR="00776550" w:rsidRDefault="00776550">
      <w:pPr>
        <w:widowControl w:val="0"/>
        <w:autoSpaceDE w:val="0"/>
        <w:autoSpaceDN w:val="0"/>
        <w:adjustRightInd w:val="0"/>
        <w:spacing w:after="0" w:line="240" w:lineRule="auto"/>
        <w:rPr>
          <w:rFonts w:ascii="serif" w:hAnsi="serif" w:cs="serif"/>
          <w:color w:val="000000"/>
          <w:sz w:val="20"/>
          <w:szCs w:val="20"/>
        </w:rPr>
      </w:pPr>
    </w:p>
    <w:p w14:paraId="7378FCC3" w14:textId="77777777" w:rsidR="00776550" w:rsidRDefault="00776550">
      <w:pPr>
        <w:widowControl w:val="0"/>
        <w:autoSpaceDE w:val="0"/>
        <w:autoSpaceDN w:val="0"/>
        <w:adjustRightInd w:val="0"/>
        <w:spacing w:before="300" w:after="0" w:line="240" w:lineRule="auto"/>
        <w:rPr>
          <w:rFonts w:ascii="sans-serif" w:hAnsi="sans-serif" w:cs="sans-serif"/>
          <w:b/>
          <w:bCs/>
          <w:i/>
          <w:iCs/>
          <w:color w:val="000000"/>
          <w:sz w:val="28"/>
          <w:szCs w:val="28"/>
        </w:rPr>
      </w:pPr>
      <w:r>
        <w:rPr>
          <w:rFonts w:ascii="sans-serif" w:hAnsi="sans-serif" w:cs="sans-serif"/>
          <w:b/>
          <w:bCs/>
          <w:i/>
          <w:iCs/>
          <w:color w:val="000000"/>
          <w:sz w:val="28"/>
          <w:szCs w:val="28"/>
        </w:rPr>
        <w:t>Dit worden mijn resultaten</w:t>
      </w:r>
    </w:p>
    <w:p w14:paraId="0385C486" w14:textId="77777777" w:rsidR="002806A7" w:rsidRDefault="002806A7" w:rsidP="002806A7">
      <w:pPr>
        <w:pStyle w:val="Geenafstand"/>
      </w:pPr>
    </w:p>
    <w:tbl>
      <w:tblPr>
        <w:tblStyle w:val="Tabelraster"/>
        <w:tblW w:w="0" w:type="auto"/>
        <w:tblLook w:val="04A0" w:firstRow="1" w:lastRow="0" w:firstColumn="1" w:lastColumn="0" w:noHBand="0" w:noVBand="1"/>
      </w:tblPr>
      <w:tblGrid>
        <w:gridCol w:w="5057"/>
        <w:gridCol w:w="5057"/>
      </w:tblGrid>
      <w:tr w:rsidR="002806A7" w14:paraId="3EB57B65" w14:textId="77777777" w:rsidTr="002806A7">
        <w:tc>
          <w:tcPr>
            <w:tcW w:w="5057" w:type="dxa"/>
          </w:tcPr>
          <w:p w14:paraId="3DD0E993" w14:textId="77777777" w:rsidR="002806A7" w:rsidRPr="002806A7" w:rsidRDefault="002806A7" w:rsidP="002806A7">
            <w:pPr>
              <w:pStyle w:val="Geenafstand"/>
              <w:jc w:val="center"/>
              <w:rPr>
                <w:rFonts w:ascii="Arial" w:hAnsi="Arial" w:cs="Arial"/>
                <w:b/>
              </w:rPr>
            </w:pPr>
            <w:r w:rsidRPr="002806A7">
              <w:rPr>
                <w:rFonts w:ascii="Arial" w:hAnsi="Arial" w:cs="Arial"/>
                <w:b/>
              </w:rPr>
              <w:t>Product</w:t>
            </w:r>
          </w:p>
        </w:tc>
        <w:tc>
          <w:tcPr>
            <w:tcW w:w="5057" w:type="dxa"/>
          </w:tcPr>
          <w:p w14:paraId="129D7C47" w14:textId="77777777" w:rsidR="002806A7" w:rsidRPr="002806A7" w:rsidRDefault="002806A7" w:rsidP="002806A7">
            <w:pPr>
              <w:pStyle w:val="Geenafstand"/>
              <w:jc w:val="center"/>
              <w:rPr>
                <w:rFonts w:ascii="Arial" w:hAnsi="Arial" w:cs="Arial"/>
                <w:b/>
              </w:rPr>
            </w:pPr>
            <w:r w:rsidRPr="002806A7">
              <w:rPr>
                <w:rFonts w:ascii="Arial" w:hAnsi="Arial" w:cs="Arial"/>
                <w:b/>
              </w:rPr>
              <w:t>Proces</w:t>
            </w:r>
          </w:p>
        </w:tc>
      </w:tr>
      <w:tr w:rsidR="002806A7" w14:paraId="0B275B98" w14:textId="77777777" w:rsidTr="002806A7">
        <w:tc>
          <w:tcPr>
            <w:tcW w:w="5057" w:type="dxa"/>
          </w:tcPr>
          <w:p w14:paraId="534BB618" w14:textId="77777777" w:rsidR="002806A7" w:rsidRPr="002806A7" w:rsidRDefault="002806A7" w:rsidP="002806A7">
            <w:pPr>
              <w:numPr>
                <w:ilvl w:val="0"/>
                <w:numId w:val="17"/>
              </w:numPr>
              <w:rPr>
                <w:rFonts w:ascii="Arial" w:hAnsi="Arial" w:cs="Arial"/>
              </w:rPr>
            </w:pPr>
            <w:r w:rsidRPr="002806A7">
              <w:rPr>
                <w:rFonts w:ascii="Arial" w:hAnsi="Arial" w:cs="Arial"/>
              </w:rPr>
              <w:t>Het invulblad is volledig ingevuld.</w:t>
            </w:r>
          </w:p>
          <w:p w14:paraId="1A959FD9" w14:textId="77777777" w:rsidR="002806A7" w:rsidRPr="002806A7" w:rsidRDefault="002806A7" w:rsidP="002806A7">
            <w:pPr>
              <w:numPr>
                <w:ilvl w:val="0"/>
                <w:numId w:val="17"/>
              </w:numPr>
              <w:rPr>
                <w:rFonts w:ascii="Arial" w:hAnsi="Arial" w:cs="Arial"/>
              </w:rPr>
            </w:pPr>
            <w:r w:rsidRPr="002806A7">
              <w:rPr>
                <w:rFonts w:ascii="Arial" w:hAnsi="Arial" w:cs="Arial"/>
              </w:rPr>
              <w:t>Alle berekeningen kloppen.</w:t>
            </w:r>
          </w:p>
          <w:p w14:paraId="7921F53C" w14:textId="77777777" w:rsidR="002806A7" w:rsidRPr="002806A7" w:rsidRDefault="002806A7" w:rsidP="002806A7">
            <w:pPr>
              <w:numPr>
                <w:ilvl w:val="0"/>
                <w:numId w:val="17"/>
              </w:numPr>
              <w:rPr>
                <w:rFonts w:ascii="Arial" w:hAnsi="Arial" w:cs="Arial"/>
              </w:rPr>
            </w:pPr>
            <w:r w:rsidRPr="002806A7">
              <w:rPr>
                <w:rFonts w:ascii="Arial" w:hAnsi="Arial" w:cs="Arial"/>
              </w:rPr>
              <w:t>De berekening laat zien welke hovenier het voordeligst is.</w:t>
            </w:r>
          </w:p>
        </w:tc>
        <w:tc>
          <w:tcPr>
            <w:tcW w:w="5057" w:type="dxa"/>
          </w:tcPr>
          <w:p w14:paraId="26CA01D9" w14:textId="77777777" w:rsidR="002806A7" w:rsidRPr="002806A7" w:rsidRDefault="002806A7" w:rsidP="002806A7">
            <w:pPr>
              <w:numPr>
                <w:ilvl w:val="0"/>
                <w:numId w:val="17"/>
              </w:numPr>
              <w:rPr>
                <w:rFonts w:ascii="Arial" w:hAnsi="Arial" w:cs="Arial"/>
              </w:rPr>
            </w:pPr>
            <w:r w:rsidRPr="002806A7">
              <w:rPr>
                <w:rFonts w:ascii="Arial" w:hAnsi="Arial" w:cs="Arial"/>
              </w:rPr>
              <w:t>Ik heb de juiste gegevens gebruikt voor de berekeningen.</w:t>
            </w:r>
          </w:p>
          <w:p w14:paraId="2EB5AFD5" w14:textId="77777777" w:rsidR="002806A7" w:rsidRPr="002806A7" w:rsidRDefault="002806A7" w:rsidP="002806A7">
            <w:pPr>
              <w:numPr>
                <w:ilvl w:val="0"/>
                <w:numId w:val="17"/>
              </w:numPr>
              <w:rPr>
                <w:rFonts w:ascii="Arial" w:hAnsi="Arial" w:cs="Arial"/>
              </w:rPr>
            </w:pPr>
            <w:r w:rsidRPr="002806A7">
              <w:rPr>
                <w:rFonts w:ascii="Arial" w:hAnsi="Arial" w:cs="Arial"/>
              </w:rPr>
              <w:t>Ik heb mijn berekeningen gecontroleerd en zo nodig verbeterd.</w:t>
            </w:r>
          </w:p>
        </w:tc>
      </w:tr>
    </w:tbl>
    <w:p w14:paraId="7FF18831" w14:textId="77777777" w:rsidR="002806A7" w:rsidRDefault="002806A7" w:rsidP="002806A7">
      <w:pPr>
        <w:pStyle w:val="Geenafstand"/>
      </w:pPr>
    </w:p>
    <w:p w14:paraId="7002C5EB" w14:textId="77777777" w:rsidR="00776550" w:rsidRDefault="00776550">
      <w:pPr>
        <w:widowControl w:val="0"/>
        <w:autoSpaceDE w:val="0"/>
        <w:autoSpaceDN w:val="0"/>
        <w:adjustRightInd w:val="0"/>
        <w:spacing w:before="300" w:after="0" w:line="240" w:lineRule="auto"/>
        <w:rPr>
          <w:rFonts w:ascii="sans-serif" w:hAnsi="sans-serif" w:cs="sans-serif"/>
          <w:b/>
          <w:bCs/>
          <w:i/>
          <w:iCs/>
          <w:color w:val="000000"/>
          <w:sz w:val="28"/>
          <w:szCs w:val="28"/>
        </w:rPr>
      </w:pPr>
      <w:r>
        <w:rPr>
          <w:rFonts w:ascii="sans-serif" w:hAnsi="sans-serif" w:cs="sans-serif"/>
          <w:b/>
          <w:bCs/>
          <w:i/>
          <w:iCs/>
          <w:color w:val="000000"/>
          <w:sz w:val="28"/>
          <w:szCs w:val="28"/>
        </w:rPr>
        <w:lastRenderedPageBreak/>
        <w:t>Wat heb ik nodig?</w:t>
      </w:r>
    </w:p>
    <w:p w14:paraId="356FCDF8" w14:textId="77777777" w:rsidR="00776550" w:rsidRPr="002806A7" w:rsidRDefault="00776550">
      <w:pPr>
        <w:widowControl w:val="0"/>
        <w:numPr>
          <w:ilvl w:val="0"/>
          <w:numId w:val="6"/>
        </w:numPr>
        <w:autoSpaceDE w:val="0"/>
        <w:autoSpaceDN w:val="0"/>
        <w:adjustRightInd w:val="0"/>
        <w:spacing w:before="120" w:after="120" w:line="240" w:lineRule="auto"/>
        <w:ind w:left="283" w:hanging="360"/>
        <w:rPr>
          <w:rFonts w:ascii="Arial" w:hAnsi="Arial" w:cs="Arial"/>
          <w:color w:val="000000"/>
          <w:sz w:val="20"/>
          <w:szCs w:val="20"/>
        </w:rPr>
      </w:pPr>
      <w:r w:rsidRPr="002806A7">
        <w:rPr>
          <w:rFonts w:ascii="Arial" w:hAnsi="Arial" w:cs="Arial"/>
          <w:color w:val="000000"/>
          <w:sz w:val="20"/>
          <w:szCs w:val="20"/>
        </w:rPr>
        <w:t>rekenmachine</w:t>
      </w:r>
    </w:p>
    <w:p w14:paraId="1D3D77D7" w14:textId="77777777" w:rsidR="00776550" w:rsidRPr="002806A7" w:rsidRDefault="00776550">
      <w:pPr>
        <w:widowControl w:val="0"/>
        <w:numPr>
          <w:ilvl w:val="0"/>
          <w:numId w:val="7"/>
        </w:numPr>
        <w:autoSpaceDE w:val="0"/>
        <w:autoSpaceDN w:val="0"/>
        <w:adjustRightInd w:val="0"/>
        <w:spacing w:before="120" w:after="120" w:line="240" w:lineRule="auto"/>
        <w:ind w:left="283" w:hanging="360"/>
        <w:rPr>
          <w:rFonts w:ascii="Arial" w:hAnsi="Arial" w:cs="Arial"/>
          <w:color w:val="000000"/>
          <w:sz w:val="20"/>
          <w:szCs w:val="20"/>
        </w:rPr>
      </w:pPr>
      <w:r w:rsidRPr="002806A7">
        <w:rPr>
          <w:rFonts w:ascii="Arial" w:hAnsi="Arial" w:cs="Arial"/>
          <w:color w:val="000000"/>
          <w:sz w:val="20"/>
          <w:szCs w:val="20"/>
        </w:rPr>
        <w:t>pen</w:t>
      </w:r>
    </w:p>
    <w:p w14:paraId="5A2B374A" w14:textId="77777777" w:rsidR="00776550" w:rsidRDefault="00776550">
      <w:pPr>
        <w:widowControl w:val="0"/>
        <w:numPr>
          <w:ilvl w:val="0"/>
          <w:numId w:val="8"/>
        </w:numPr>
        <w:autoSpaceDE w:val="0"/>
        <w:autoSpaceDN w:val="0"/>
        <w:adjustRightInd w:val="0"/>
        <w:spacing w:before="120" w:after="120" w:line="240" w:lineRule="auto"/>
        <w:ind w:left="283" w:hanging="360"/>
        <w:rPr>
          <w:rFonts w:ascii="serif" w:hAnsi="serif" w:cs="serif"/>
          <w:color w:val="000000"/>
          <w:sz w:val="20"/>
          <w:szCs w:val="20"/>
        </w:rPr>
      </w:pPr>
      <w:r w:rsidRPr="002806A7">
        <w:rPr>
          <w:rFonts w:ascii="Arial" w:hAnsi="Arial" w:cs="Arial"/>
          <w:color w:val="000000"/>
          <w:sz w:val="20"/>
          <w:szCs w:val="20"/>
        </w:rPr>
        <w:t>invulbl</w:t>
      </w:r>
      <w:r>
        <w:rPr>
          <w:rFonts w:ascii="serif" w:hAnsi="serif" w:cs="serif"/>
          <w:color w:val="000000"/>
          <w:sz w:val="20"/>
          <w:szCs w:val="20"/>
        </w:rPr>
        <w:t>ad</w:t>
      </w:r>
    </w:p>
    <w:p w14:paraId="46F4F6F6" w14:textId="77777777" w:rsidR="00776550" w:rsidRDefault="00776550">
      <w:pPr>
        <w:widowControl w:val="0"/>
        <w:autoSpaceDE w:val="0"/>
        <w:autoSpaceDN w:val="0"/>
        <w:adjustRightInd w:val="0"/>
        <w:spacing w:before="300" w:after="0" w:line="240" w:lineRule="auto"/>
        <w:rPr>
          <w:rFonts w:ascii="sans-serif" w:hAnsi="sans-serif" w:cs="sans-serif"/>
          <w:b/>
          <w:bCs/>
          <w:i/>
          <w:iCs/>
          <w:color w:val="000000"/>
          <w:sz w:val="28"/>
          <w:szCs w:val="28"/>
        </w:rPr>
      </w:pPr>
      <w:r>
        <w:rPr>
          <w:rFonts w:ascii="sans-serif" w:hAnsi="sans-serif" w:cs="sans-serif"/>
          <w:b/>
          <w:bCs/>
          <w:i/>
          <w:iCs/>
          <w:color w:val="000000"/>
          <w:sz w:val="28"/>
          <w:szCs w:val="28"/>
        </w:rPr>
        <w:t>Opdracht: Maak een prijsvergelijking van de onderhoudskosten</w:t>
      </w:r>
    </w:p>
    <w:p w14:paraId="3EB3167B" w14:textId="77777777" w:rsidR="00776550" w:rsidRPr="002806A7" w:rsidRDefault="00776550">
      <w:pPr>
        <w:widowControl w:val="0"/>
        <w:autoSpaceDE w:val="0"/>
        <w:autoSpaceDN w:val="0"/>
        <w:adjustRightInd w:val="0"/>
        <w:spacing w:before="120" w:after="120" w:line="240" w:lineRule="auto"/>
        <w:rPr>
          <w:rFonts w:ascii="Arial" w:hAnsi="Arial" w:cs="Arial"/>
          <w:color w:val="000000"/>
          <w:sz w:val="20"/>
          <w:szCs w:val="20"/>
        </w:rPr>
      </w:pPr>
      <w:r w:rsidRPr="002806A7">
        <w:rPr>
          <w:rFonts w:ascii="Arial" w:hAnsi="Arial" w:cs="Arial"/>
          <w:color w:val="000000"/>
          <w:sz w:val="20"/>
          <w:szCs w:val="20"/>
        </w:rPr>
        <w:t>Hanne laat voor het onderhoud van de tuin bij haar bedrijfspand twee hoveniers de onderhoudskosten berekenen. Ze weet dat beiden deskundig en betrouwbaar zijn. Daarom heeft ze besloten dat de voordeligste hovenier het werk gaat doen. Jij gaat voor die twee hoveniers berekenen wat zij vragen voor het onderhoud van de tuin.</w:t>
      </w:r>
    </w:p>
    <w:p w14:paraId="777241B9" w14:textId="77777777" w:rsidR="00776550" w:rsidRPr="002806A7" w:rsidRDefault="002806A7">
      <w:pPr>
        <w:widowControl w:val="0"/>
        <w:autoSpaceDE w:val="0"/>
        <w:autoSpaceDN w:val="0"/>
        <w:adjustRightInd w:val="0"/>
        <w:spacing w:before="120" w:after="120" w:line="240" w:lineRule="auto"/>
        <w:rPr>
          <w:rFonts w:ascii="Arial" w:hAnsi="Arial" w:cs="Arial"/>
          <w:b/>
          <w:bCs/>
          <w:color w:val="000000"/>
        </w:rPr>
      </w:pPr>
      <w:r>
        <w:rPr>
          <w:rFonts w:ascii="Arial" w:hAnsi="Arial" w:cs="Arial"/>
          <w:b/>
          <w:bCs/>
          <w:color w:val="000000"/>
        </w:rPr>
        <w:br w:type="page"/>
      </w:r>
      <w:r w:rsidR="00776550" w:rsidRPr="002806A7">
        <w:rPr>
          <w:rFonts w:ascii="Arial" w:hAnsi="Arial" w:cs="Arial"/>
          <w:b/>
          <w:bCs/>
          <w:color w:val="000000"/>
        </w:rPr>
        <w:lastRenderedPageBreak/>
        <w:t>Gegevens bedrijfstuin</w:t>
      </w:r>
    </w:p>
    <w:tbl>
      <w:tblPr>
        <w:tblW w:w="0" w:type="auto"/>
        <w:tblInd w:w="10" w:type="dxa"/>
        <w:tblLayout w:type="fixed"/>
        <w:tblCellMar>
          <w:left w:w="0" w:type="dxa"/>
          <w:right w:w="0" w:type="dxa"/>
        </w:tblCellMar>
        <w:tblLook w:val="0000" w:firstRow="0" w:lastRow="0" w:firstColumn="0" w:lastColumn="0" w:noHBand="0" w:noVBand="0"/>
      </w:tblPr>
      <w:tblGrid>
        <w:gridCol w:w="3297"/>
        <w:gridCol w:w="3297"/>
        <w:gridCol w:w="3297"/>
      </w:tblGrid>
      <w:tr w:rsidR="00776550" w:rsidRPr="002806A7" w14:paraId="7719A821" w14:textId="77777777">
        <w:tblPrEx>
          <w:tblCellMar>
            <w:top w:w="0" w:type="dxa"/>
            <w:left w:w="0" w:type="dxa"/>
            <w:bottom w:w="0" w:type="dxa"/>
            <w:right w:w="0" w:type="dxa"/>
          </w:tblCellMar>
        </w:tblPrEx>
        <w:trPr>
          <w:tblHeader/>
        </w:trPr>
        <w:tc>
          <w:tcPr>
            <w:tcW w:w="3297" w:type="dxa"/>
            <w:tcBorders>
              <w:top w:val="single" w:sz="8" w:space="0" w:color="000000"/>
              <w:left w:val="single" w:sz="8" w:space="0" w:color="000000"/>
              <w:bottom w:val="single" w:sz="8" w:space="0" w:color="000000"/>
              <w:right w:val="single" w:sz="8" w:space="0" w:color="000000"/>
            </w:tcBorders>
            <w:shd w:val="clear" w:color="auto" w:fill="E0E0E0"/>
          </w:tcPr>
          <w:p w14:paraId="75505CA0" w14:textId="77777777" w:rsidR="00776550" w:rsidRPr="002806A7" w:rsidRDefault="00776550">
            <w:pPr>
              <w:widowControl w:val="0"/>
              <w:autoSpaceDE w:val="0"/>
              <w:autoSpaceDN w:val="0"/>
              <w:adjustRightInd w:val="0"/>
              <w:spacing w:before="120" w:after="120" w:line="240" w:lineRule="auto"/>
              <w:rPr>
                <w:rFonts w:ascii="Arial" w:hAnsi="Arial" w:cs="Arial"/>
                <w:color w:val="000000"/>
              </w:rPr>
            </w:pPr>
            <w:r w:rsidRPr="002806A7">
              <w:rPr>
                <w:rFonts w:ascii="Arial" w:hAnsi="Arial" w:cs="Arial"/>
                <w:color w:val="000000"/>
              </w:rPr>
              <w:t>Object</w:t>
            </w:r>
          </w:p>
        </w:tc>
        <w:tc>
          <w:tcPr>
            <w:tcW w:w="3297" w:type="dxa"/>
            <w:tcBorders>
              <w:top w:val="single" w:sz="8" w:space="0" w:color="000000"/>
              <w:left w:val="nil"/>
              <w:bottom w:val="single" w:sz="8" w:space="0" w:color="000000"/>
              <w:right w:val="single" w:sz="8" w:space="0" w:color="000000"/>
            </w:tcBorders>
            <w:shd w:val="clear" w:color="auto" w:fill="E0E0E0"/>
          </w:tcPr>
          <w:p w14:paraId="26FE613C" w14:textId="77777777" w:rsidR="00776550" w:rsidRPr="002806A7" w:rsidRDefault="00776550">
            <w:pPr>
              <w:widowControl w:val="0"/>
              <w:autoSpaceDE w:val="0"/>
              <w:autoSpaceDN w:val="0"/>
              <w:adjustRightInd w:val="0"/>
              <w:spacing w:before="120" w:after="120" w:line="240" w:lineRule="auto"/>
              <w:rPr>
                <w:rFonts w:ascii="Arial" w:hAnsi="Arial" w:cs="Arial"/>
                <w:color w:val="000000"/>
              </w:rPr>
            </w:pPr>
            <w:r w:rsidRPr="002806A7">
              <w:rPr>
                <w:rFonts w:ascii="Arial" w:hAnsi="Arial" w:cs="Arial"/>
                <w:color w:val="000000"/>
              </w:rPr>
              <w:t>Oppervlakte</w:t>
            </w:r>
          </w:p>
        </w:tc>
        <w:tc>
          <w:tcPr>
            <w:tcW w:w="3297" w:type="dxa"/>
            <w:tcBorders>
              <w:top w:val="single" w:sz="8" w:space="0" w:color="000000"/>
              <w:left w:val="nil"/>
              <w:bottom w:val="single" w:sz="8" w:space="0" w:color="000000"/>
              <w:right w:val="single" w:sz="8" w:space="0" w:color="000000"/>
            </w:tcBorders>
            <w:shd w:val="clear" w:color="auto" w:fill="E0E0E0"/>
          </w:tcPr>
          <w:p w14:paraId="07E4FF0F" w14:textId="77777777" w:rsidR="00776550" w:rsidRPr="002806A7" w:rsidRDefault="00776550">
            <w:pPr>
              <w:widowControl w:val="0"/>
              <w:autoSpaceDE w:val="0"/>
              <w:autoSpaceDN w:val="0"/>
              <w:adjustRightInd w:val="0"/>
              <w:spacing w:before="120" w:after="120" w:line="240" w:lineRule="auto"/>
              <w:rPr>
                <w:rFonts w:ascii="Arial" w:hAnsi="Arial" w:cs="Arial"/>
                <w:color w:val="000000"/>
              </w:rPr>
            </w:pPr>
            <w:r w:rsidRPr="002806A7">
              <w:rPr>
                <w:rFonts w:ascii="Arial" w:hAnsi="Arial" w:cs="Arial"/>
                <w:color w:val="000000"/>
              </w:rPr>
              <w:t>Aantal x onderhoud per jaar</w:t>
            </w:r>
          </w:p>
        </w:tc>
      </w:tr>
      <w:tr w:rsidR="00776550" w:rsidRPr="002806A7" w14:paraId="4C9CE8BE" w14:textId="77777777">
        <w:tblPrEx>
          <w:tblCellMar>
            <w:top w:w="0" w:type="dxa"/>
            <w:left w:w="0" w:type="dxa"/>
            <w:bottom w:w="0" w:type="dxa"/>
            <w:right w:w="0" w:type="dxa"/>
          </w:tblCellMar>
        </w:tblPrEx>
        <w:tc>
          <w:tcPr>
            <w:tcW w:w="3297" w:type="dxa"/>
            <w:tcBorders>
              <w:top w:val="nil"/>
              <w:left w:val="single" w:sz="8" w:space="0" w:color="000000"/>
              <w:bottom w:val="single" w:sz="8" w:space="0" w:color="000000"/>
              <w:right w:val="single" w:sz="8" w:space="0" w:color="000000"/>
            </w:tcBorders>
          </w:tcPr>
          <w:p w14:paraId="2E53F758" w14:textId="77777777" w:rsidR="00776550" w:rsidRPr="002806A7" w:rsidRDefault="00776550">
            <w:pPr>
              <w:widowControl w:val="0"/>
              <w:autoSpaceDE w:val="0"/>
              <w:autoSpaceDN w:val="0"/>
              <w:adjustRightInd w:val="0"/>
              <w:spacing w:before="120" w:after="120" w:line="240" w:lineRule="auto"/>
              <w:rPr>
                <w:rFonts w:ascii="Arial" w:hAnsi="Arial" w:cs="Arial"/>
                <w:color w:val="000000"/>
              </w:rPr>
            </w:pPr>
            <w:r w:rsidRPr="002806A7">
              <w:rPr>
                <w:rFonts w:ascii="Arial" w:hAnsi="Arial" w:cs="Arial"/>
                <w:color w:val="000000"/>
              </w:rPr>
              <w:t>Gazon</w:t>
            </w:r>
          </w:p>
        </w:tc>
        <w:tc>
          <w:tcPr>
            <w:tcW w:w="3297" w:type="dxa"/>
            <w:tcBorders>
              <w:top w:val="nil"/>
              <w:left w:val="nil"/>
              <w:bottom w:val="single" w:sz="8" w:space="0" w:color="000000"/>
              <w:right w:val="single" w:sz="8" w:space="0" w:color="000000"/>
            </w:tcBorders>
          </w:tcPr>
          <w:p w14:paraId="6644C076" w14:textId="77777777" w:rsidR="00776550" w:rsidRPr="002806A7" w:rsidRDefault="00776550">
            <w:pPr>
              <w:widowControl w:val="0"/>
              <w:autoSpaceDE w:val="0"/>
              <w:autoSpaceDN w:val="0"/>
              <w:adjustRightInd w:val="0"/>
              <w:spacing w:before="120" w:after="120" w:line="240" w:lineRule="auto"/>
              <w:rPr>
                <w:rFonts w:ascii="Arial" w:hAnsi="Arial" w:cs="Arial"/>
                <w:color w:val="000000"/>
              </w:rPr>
            </w:pPr>
            <w:r w:rsidRPr="002806A7">
              <w:rPr>
                <w:rFonts w:ascii="Arial" w:hAnsi="Arial" w:cs="Arial"/>
                <w:color w:val="000000"/>
              </w:rPr>
              <w:t>8 m x 12 m</w:t>
            </w:r>
          </w:p>
        </w:tc>
        <w:tc>
          <w:tcPr>
            <w:tcW w:w="3297" w:type="dxa"/>
            <w:tcBorders>
              <w:top w:val="nil"/>
              <w:left w:val="nil"/>
              <w:bottom w:val="single" w:sz="8" w:space="0" w:color="000000"/>
              <w:right w:val="single" w:sz="8" w:space="0" w:color="000000"/>
            </w:tcBorders>
          </w:tcPr>
          <w:p w14:paraId="7698525E" w14:textId="77777777" w:rsidR="00776550" w:rsidRPr="002806A7" w:rsidRDefault="00776550">
            <w:pPr>
              <w:widowControl w:val="0"/>
              <w:autoSpaceDE w:val="0"/>
              <w:autoSpaceDN w:val="0"/>
              <w:adjustRightInd w:val="0"/>
              <w:spacing w:before="120" w:after="120" w:line="240" w:lineRule="auto"/>
              <w:rPr>
                <w:rFonts w:ascii="Arial" w:hAnsi="Arial" w:cs="Arial"/>
                <w:color w:val="000000"/>
              </w:rPr>
            </w:pPr>
            <w:r w:rsidRPr="002806A7">
              <w:rPr>
                <w:rFonts w:ascii="Arial" w:hAnsi="Arial" w:cs="Arial"/>
                <w:color w:val="000000"/>
              </w:rPr>
              <w:t>30</w:t>
            </w:r>
          </w:p>
        </w:tc>
      </w:tr>
      <w:tr w:rsidR="00776550" w:rsidRPr="002806A7" w14:paraId="09E3DD38" w14:textId="77777777">
        <w:tblPrEx>
          <w:tblCellMar>
            <w:top w:w="0" w:type="dxa"/>
            <w:left w:w="0" w:type="dxa"/>
            <w:bottom w:w="0" w:type="dxa"/>
            <w:right w:w="0" w:type="dxa"/>
          </w:tblCellMar>
        </w:tblPrEx>
        <w:tc>
          <w:tcPr>
            <w:tcW w:w="3297" w:type="dxa"/>
            <w:tcBorders>
              <w:top w:val="nil"/>
              <w:left w:val="single" w:sz="8" w:space="0" w:color="000000"/>
              <w:bottom w:val="single" w:sz="8" w:space="0" w:color="000000"/>
              <w:right w:val="single" w:sz="8" w:space="0" w:color="000000"/>
            </w:tcBorders>
          </w:tcPr>
          <w:p w14:paraId="3A999FF5" w14:textId="77777777" w:rsidR="00776550" w:rsidRPr="002806A7" w:rsidRDefault="00776550">
            <w:pPr>
              <w:widowControl w:val="0"/>
              <w:autoSpaceDE w:val="0"/>
              <w:autoSpaceDN w:val="0"/>
              <w:adjustRightInd w:val="0"/>
              <w:spacing w:before="120" w:after="120" w:line="240" w:lineRule="auto"/>
              <w:rPr>
                <w:rFonts w:ascii="Arial" w:hAnsi="Arial" w:cs="Arial"/>
                <w:color w:val="000000"/>
              </w:rPr>
            </w:pPr>
            <w:r w:rsidRPr="002806A7">
              <w:rPr>
                <w:rFonts w:ascii="Arial" w:hAnsi="Arial" w:cs="Arial"/>
                <w:color w:val="000000"/>
              </w:rPr>
              <w:t>Plantvakken</w:t>
            </w:r>
          </w:p>
        </w:tc>
        <w:tc>
          <w:tcPr>
            <w:tcW w:w="3297" w:type="dxa"/>
            <w:tcBorders>
              <w:top w:val="nil"/>
              <w:left w:val="nil"/>
              <w:bottom w:val="single" w:sz="8" w:space="0" w:color="000000"/>
              <w:right w:val="single" w:sz="8" w:space="0" w:color="000000"/>
            </w:tcBorders>
          </w:tcPr>
          <w:p w14:paraId="329A592A" w14:textId="77777777" w:rsidR="00776550" w:rsidRPr="002806A7" w:rsidRDefault="00776550">
            <w:pPr>
              <w:widowControl w:val="0"/>
              <w:autoSpaceDE w:val="0"/>
              <w:autoSpaceDN w:val="0"/>
              <w:adjustRightInd w:val="0"/>
              <w:spacing w:before="120" w:after="0" w:line="240" w:lineRule="auto"/>
              <w:rPr>
                <w:rFonts w:ascii="Arial" w:hAnsi="Arial" w:cs="Arial"/>
                <w:color w:val="000000"/>
              </w:rPr>
            </w:pPr>
            <w:r w:rsidRPr="002806A7">
              <w:rPr>
                <w:rFonts w:ascii="Arial" w:hAnsi="Arial" w:cs="Arial"/>
                <w:color w:val="000000"/>
              </w:rPr>
              <w:t>6 m x 2 m</w:t>
            </w:r>
          </w:p>
          <w:p w14:paraId="665B6DF5" w14:textId="77777777" w:rsidR="00776550" w:rsidRPr="002806A7" w:rsidRDefault="00776550">
            <w:pPr>
              <w:widowControl w:val="0"/>
              <w:autoSpaceDE w:val="0"/>
              <w:autoSpaceDN w:val="0"/>
              <w:adjustRightInd w:val="0"/>
              <w:spacing w:after="120" w:line="240" w:lineRule="auto"/>
              <w:rPr>
                <w:rFonts w:ascii="Arial" w:hAnsi="Arial" w:cs="Arial"/>
                <w:color w:val="000000"/>
              </w:rPr>
            </w:pPr>
            <w:r w:rsidRPr="002806A7">
              <w:rPr>
                <w:rFonts w:ascii="Arial" w:hAnsi="Arial" w:cs="Arial"/>
                <w:color w:val="000000"/>
              </w:rPr>
              <w:t>3 m x 2 m</w:t>
            </w:r>
          </w:p>
        </w:tc>
        <w:tc>
          <w:tcPr>
            <w:tcW w:w="3297" w:type="dxa"/>
            <w:tcBorders>
              <w:top w:val="nil"/>
              <w:left w:val="nil"/>
              <w:bottom w:val="single" w:sz="8" w:space="0" w:color="000000"/>
              <w:right w:val="single" w:sz="8" w:space="0" w:color="000000"/>
            </w:tcBorders>
          </w:tcPr>
          <w:p w14:paraId="5C9637B4" w14:textId="77777777" w:rsidR="00776550" w:rsidRPr="002806A7" w:rsidRDefault="00776550">
            <w:pPr>
              <w:widowControl w:val="0"/>
              <w:autoSpaceDE w:val="0"/>
              <w:autoSpaceDN w:val="0"/>
              <w:adjustRightInd w:val="0"/>
              <w:spacing w:before="120" w:after="120" w:line="240" w:lineRule="auto"/>
              <w:rPr>
                <w:rFonts w:ascii="Arial" w:hAnsi="Arial" w:cs="Arial"/>
                <w:color w:val="000000"/>
              </w:rPr>
            </w:pPr>
            <w:r w:rsidRPr="002806A7">
              <w:rPr>
                <w:rFonts w:ascii="Arial" w:hAnsi="Arial" w:cs="Arial"/>
                <w:color w:val="000000"/>
              </w:rPr>
              <w:t>15</w:t>
            </w:r>
          </w:p>
        </w:tc>
      </w:tr>
      <w:tr w:rsidR="00776550" w:rsidRPr="002806A7" w14:paraId="75D1ABA9" w14:textId="77777777">
        <w:tblPrEx>
          <w:tblCellMar>
            <w:top w:w="0" w:type="dxa"/>
            <w:left w:w="0" w:type="dxa"/>
            <w:bottom w:w="0" w:type="dxa"/>
            <w:right w:w="0" w:type="dxa"/>
          </w:tblCellMar>
        </w:tblPrEx>
        <w:tc>
          <w:tcPr>
            <w:tcW w:w="3297" w:type="dxa"/>
            <w:tcBorders>
              <w:top w:val="nil"/>
              <w:left w:val="single" w:sz="8" w:space="0" w:color="000000"/>
              <w:bottom w:val="single" w:sz="8" w:space="0" w:color="000000"/>
              <w:right w:val="single" w:sz="8" w:space="0" w:color="000000"/>
            </w:tcBorders>
          </w:tcPr>
          <w:p w14:paraId="05AA653F" w14:textId="77777777" w:rsidR="00776550" w:rsidRPr="002806A7" w:rsidRDefault="00776550">
            <w:pPr>
              <w:widowControl w:val="0"/>
              <w:autoSpaceDE w:val="0"/>
              <w:autoSpaceDN w:val="0"/>
              <w:adjustRightInd w:val="0"/>
              <w:spacing w:before="120" w:after="120" w:line="240" w:lineRule="auto"/>
              <w:rPr>
                <w:rFonts w:ascii="Arial" w:hAnsi="Arial" w:cs="Arial"/>
                <w:color w:val="000000"/>
              </w:rPr>
            </w:pPr>
            <w:r w:rsidRPr="002806A7">
              <w:rPr>
                <w:rFonts w:ascii="Arial" w:hAnsi="Arial" w:cs="Arial"/>
                <w:color w:val="000000"/>
              </w:rPr>
              <w:t>Haag</w:t>
            </w:r>
          </w:p>
        </w:tc>
        <w:tc>
          <w:tcPr>
            <w:tcW w:w="3297" w:type="dxa"/>
            <w:tcBorders>
              <w:top w:val="nil"/>
              <w:left w:val="nil"/>
              <w:bottom w:val="single" w:sz="8" w:space="0" w:color="000000"/>
              <w:right w:val="single" w:sz="8" w:space="0" w:color="000000"/>
            </w:tcBorders>
          </w:tcPr>
          <w:p w14:paraId="74FAC254" w14:textId="77777777" w:rsidR="00776550" w:rsidRPr="002806A7" w:rsidRDefault="00776550">
            <w:pPr>
              <w:widowControl w:val="0"/>
              <w:autoSpaceDE w:val="0"/>
              <w:autoSpaceDN w:val="0"/>
              <w:adjustRightInd w:val="0"/>
              <w:spacing w:before="120" w:after="120" w:line="240" w:lineRule="auto"/>
              <w:rPr>
                <w:rFonts w:ascii="Arial" w:hAnsi="Arial" w:cs="Arial"/>
                <w:color w:val="000000"/>
              </w:rPr>
            </w:pPr>
            <w:r w:rsidRPr="002806A7">
              <w:rPr>
                <w:rFonts w:ascii="Arial" w:hAnsi="Arial" w:cs="Arial"/>
                <w:color w:val="000000"/>
              </w:rPr>
              <w:t>12 m</w:t>
            </w:r>
          </w:p>
        </w:tc>
        <w:tc>
          <w:tcPr>
            <w:tcW w:w="3297" w:type="dxa"/>
            <w:tcBorders>
              <w:top w:val="nil"/>
              <w:left w:val="nil"/>
              <w:bottom w:val="single" w:sz="8" w:space="0" w:color="000000"/>
              <w:right w:val="single" w:sz="8" w:space="0" w:color="000000"/>
            </w:tcBorders>
          </w:tcPr>
          <w:p w14:paraId="52FE034E" w14:textId="77777777" w:rsidR="00776550" w:rsidRPr="002806A7" w:rsidRDefault="00776550">
            <w:pPr>
              <w:widowControl w:val="0"/>
              <w:autoSpaceDE w:val="0"/>
              <w:autoSpaceDN w:val="0"/>
              <w:adjustRightInd w:val="0"/>
              <w:spacing w:before="120" w:after="120" w:line="240" w:lineRule="auto"/>
              <w:rPr>
                <w:rFonts w:ascii="Arial" w:hAnsi="Arial" w:cs="Arial"/>
                <w:color w:val="000000"/>
              </w:rPr>
            </w:pPr>
            <w:r w:rsidRPr="002806A7">
              <w:rPr>
                <w:rFonts w:ascii="Arial" w:hAnsi="Arial" w:cs="Arial"/>
                <w:color w:val="000000"/>
              </w:rPr>
              <w:t>1</w:t>
            </w:r>
          </w:p>
        </w:tc>
      </w:tr>
    </w:tbl>
    <w:p w14:paraId="07B37AEB" w14:textId="77777777" w:rsidR="00776550" w:rsidRPr="002806A7" w:rsidRDefault="00776550">
      <w:pPr>
        <w:widowControl w:val="0"/>
        <w:autoSpaceDE w:val="0"/>
        <w:autoSpaceDN w:val="0"/>
        <w:adjustRightInd w:val="0"/>
        <w:spacing w:before="120" w:after="120" w:line="240" w:lineRule="auto"/>
        <w:rPr>
          <w:rFonts w:ascii="Arial" w:hAnsi="Arial" w:cs="Arial"/>
          <w:b/>
          <w:bCs/>
          <w:color w:val="000000"/>
        </w:rPr>
      </w:pPr>
      <w:r w:rsidRPr="002806A7">
        <w:rPr>
          <w:rFonts w:ascii="Arial" w:hAnsi="Arial" w:cs="Arial"/>
          <w:b/>
          <w:bCs/>
          <w:color w:val="000000"/>
        </w:rPr>
        <w:t>Prijzen Hoveniersbedrijf De Eik</w:t>
      </w:r>
    </w:p>
    <w:tbl>
      <w:tblPr>
        <w:tblW w:w="0" w:type="auto"/>
        <w:tblInd w:w="10" w:type="dxa"/>
        <w:tblLayout w:type="fixed"/>
        <w:tblCellMar>
          <w:left w:w="0" w:type="dxa"/>
          <w:right w:w="0" w:type="dxa"/>
        </w:tblCellMar>
        <w:tblLook w:val="0000" w:firstRow="0" w:lastRow="0" w:firstColumn="0" w:lastColumn="0" w:noHBand="0" w:noVBand="0"/>
      </w:tblPr>
      <w:tblGrid>
        <w:gridCol w:w="4945"/>
        <w:gridCol w:w="4945"/>
      </w:tblGrid>
      <w:tr w:rsidR="00776550" w:rsidRPr="002806A7" w14:paraId="18F49AE1" w14:textId="77777777">
        <w:tblPrEx>
          <w:tblCellMar>
            <w:top w:w="0" w:type="dxa"/>
            <w:left w:w="0" w:type="dxa"/>
            <w:bottom w:w="0" w:type="dxa"/>
            <w:right w:w="0" w:type="dxa"/>
          </w:tblCellMar>
        </w:tblPrEx>
        <w:trPr>
          <w:tblHeader/>
        </w:trPr>
        <w:tc>
          <w:tcPr>
            <w:tcW w:w="4945" w:type="dxa"/>
            <w:tcBorders>
              <w:top w:val="single" w:sz="8" w:space="0" w:color="000000"/>
              <w:left w:val="single" w:sz="8" w:space="0" w:color="000000"/>
              <w:bottom w:val="single" w:sz="8" w:space="0" w:color="000000"/>
              <w:right w:val="single" w:sz="8" w:space="0" w:color="000000"/>
            </w:tcBorders>
            <w:shd w:val="clear" w:color="auto" w:fill="E0E0E0"/>
          </w:tcPr>
          <w:p w14:paraId="0B7F3B0D" w14:textId="77777777" w:rsidR="00776550" w:rsidRPr="002806A7" w:rsidRDefault="00776550">
            <w:pPr>
              <w:widowControl w:val="0"/>
              <w:autoSpaceDE w:val="0"/>
              <w:autoSpaceDN w:val="0"/>
              <w:adjustRightInd w:val="0"/>
              <w:spacing w:before="120" w:after="120" w:line="240" w:lineRule="auto"/>
              <w:rPr>
                <w:rFonts w:ascii="Arial" w:hAnsi="Arial" w:cs="Arial"/>
                <w:color w:val="000000"/>
              </w:rPr>
            </w:pPr>
            <w:r w:rsidRPr="002806A7">
              <w:rPr>
                <w:rFonts w:ascii="Arial" w:hAnsi="Arial" w:cs="Arial"/>
                <w:color w:val="000000"/>
              </w:rPr>
              <w:t>Object</w:t>
            </w:r>
          </w:p>
        </w:tc>
        <w:tc>
          <w:tcPr>
            <w:tcW w:w="4945" w:type="dxa"/>
            <w:tcBorders>
              <w:top w:val="single" w:sz="8" w:space="0" w:color="000000"/>
              <w:left w:val="nil"/>
              <w:bottom w:val="single" w:sz="8" w:space="0" w:color="000000"/>
              <w:right w:val="single" w:sz="8" w:space="0" w:color="000000"/>
            </w:tcBorders>
            <w:shd w:val="clear" w:color="auto" w:fill="E0E0E0"/>
          </w:tcPr>
          <w:p w14:paraId="2B09259C" w14:textId="77777777" w:rsidR="00776550" w:rsidRPr="002806A7" w:rsidRDefault="00776550">
            <w:pPr>
              <w:widowControl w:val="0"/>
              <w:autoSpaceDE w:val="0"/>
              <w:autoSpaceDN w:val="0"/>
              <w:adjustRightInd w:val="0"/>
              <w:spacing w:before="120" w:after="120" w:line="240" w:lineRule="auto"/>
              <w:rPr>
                <w:rFonts w:ascii="Arial" w:hAnsi="Arial" w:cs="Arial"/>
                <w:color w:val="000000"/>
              </w:rPr>
            </w:pPr>
            <w:r w:rsidRPr="002806A7">
              <w:rPr>
                <w:rFonts w:ascii="Arial" w:hAnsi="Arial" w:cs="Arial"/>
                <w:color w:val="000000"/>
              </w:rPr>
              <w:t>Prijs</w:t>
            </w:r>
          </w:p>
        </w:tc>
      </w:tr>
      <w:tr w:rsidR="00776550" w:rsidRPr="002806A7" w14:paraId="1DBE6039" w14:textId="77777777">
        <w:tblPrEx>
          <w:tblCellMar>
            <w:top w:w="0" w:type="dxa"/>
            <w:left w:w="0" w:type="dxa"/>
            <w:bottom w:w="0" w:type="dxa"/>
            <w:right w:w="0" w:type="dxa"/>
          </w:tblCellMar>
        </w:tblPrEx>
        <w:tc>
          <w:tcPr>
            <w:tcW w:w="4945" w:type="dxa"/>
            <w:tcBorders>
              <w:top w:val="nil"/>
              <w:left w:val="single" w:sz="8" w:space="0" w:color="000000"/>
              <w:bottom w:val="single" w:sz="8" w:space="0" w:color="000000"/>
              <w:right w:val="single" w:sz="8" w:space="0" w:color="000000"/>
            </w:tcBorders>
          </w:tcPr>
          <w:p w14:paraId="7AE66EF8" w14:textId="77777777" w:rsidR="00776550" w:rsidRPr="002806A7" w:rsidRDefault="00776550">
            <w:pPr>
              <w:widowControl w:val="0"/>
              <w:autoSpaceDE w:val="0"/>
              <w:autoSpaceDN w:val="0"/>
              <w:adjustRightInd w:val="0"/>
              <w:spacing w:before="120" w:after="120" w:line="240" w:lineRule="auto"/>
              <w:rPr>
                <w:rFonts w:ascii="Arial" w:hAnsi="Arial" w:cs="Arial"/>
                <w:color w:val="000000"/>
              </w:rPr>
            </w:pPr>
            <w:r w:rsidRPr="002806A7">
              <w:rPr>
                <w:rFonts w:ascii="Arial" w:hAnsi="Arial" w:cs="Arial"/>
                <w:color w:val="000000"/>
              </w:rPr>
              <w:t>Gazon</w:t>
            </w:r>
          </w:p>
        </w:tc>
        <w:tc>
          <w:tcPr>
            <w:tcW w:w="4945" w:type="dxa"/>
            <w:tcBorders>
              <w:top w:val="nil"/>
              <w:left w:val="nil"/>
              <w:bottom w:val="single" w:sz="8" w:space="0" w:color="000000"/>
              <w:right w:val="single" w:sz="8" w:space="0" w:color="000000"/>
            </w:tcBorders>
          </w:tcPr>
          <w:p w14:paraId="753C1A00" w14:textId="77777777" w:rsidR="00776550" w:rsidRPr="002806A7" w:rsidRDefault="00776550">
            <w:pPr>
              <w:widowControl w:val="0"/>
              <w:autoSpaceDE w:val="0"/>
              <w:autoSpaceDN w:val="0"/>
              <w:adjustRightInd w:val="0"/>
              <w:spacing w:before="120" w:after="120" w:line="240" w:lineRule="auto"/>
              <w:rPr>
                <w:rFonts w:ascii="Arial" w:hAnsi="Arial" w:cs="Arial"/>
                <w:color w:val="000000"/>
                <w:vertAlign w:val="superscript"/>
              </w:rPr>
            </w:pPr>
            <w:r w:rsidRPr="002806A7">
              <w:rPr>
                <w:rFonts w:ascii="Arial" w:hAnsi="Arial" w:cs="Arial"/>
                <w:color w:val="000000"/>
              </w:rPr>
              <w:t>€ 0,20 per m</w:t>
            </w:r>
            <w:r w:rsidRPr="002806A7">
              <w:rPr>
                <w:rFonts w:ascii="Arial" w:hAnsi="Arial" w:cs="Arial"/>
                <w:color w:val="000000"/>
                <w:vertAlign w:val="superscript"/>
              </w:rPr>
              <w:t>2</w:t>
            </w:r>
          </w:p>
        </w:tc>
      </w:tr>
      <w:tr w:rsidR="00776550" w:rsidRPr="002806A7" w14:paraId="1BB54FD8" w14:textId="77777777">
        <w:tblPrEx>
          <w:tblCellMar>
            <w:top w:w="0" w:type="dxa"/>
            <w:left w:w="0" w:type="dxa"/>
            <w:bottom w:w="0" w:type="dxa"/>
            <w:right w:w="0" w:type="dxa"/>
          </w:tblCellMar>
        </w:tblPrEx>
        <w:tc>
          <w:tcPr>
            <w:tcW w:w="4945" w:type="dxa"/>
            <w:tcBorders>
              <w:top w:val="nil"/>
              <w:left w:val="single" w:sz="8" w:space="0" w:color="000000"/>
              <w:bottom w:val="single" w:sz="8" w:space="0" w:color="000000"/>
              <w:right w:val="single" w:sz="8" w:space="0" w:color="000000"/>
            </w:tcBorders>
          </w:tcPr>
          <w:p w14:paraId="2B7E25AD" w14:textId="77777777" w:rsidR="00776550" w:rsidRPr="002806A7" w:rsidRDefault="00776550">
            <w:pPr>
              <w:widowControl w:val="0"/>
              <w:autoSpaceDE w:val="0"/>
              <w:autoSpaceDN w:val="0"/>
              <w:adjustRightInd w:val="0"/>
              <w:spacing w:before="120" w:after="120" w:line="240" w:lineRule="auto"/>
              <w:rPr>
                <w:rFonts w:ascii="Arial" w:hAnsi="Arial" w:cs="Arial"/>
                <w:color w:val="000000"/>
              </w:rPr>
            </w:pPr>
            <w:r w:rsidRPr="002806A7">
              <w:rPr>
                <w:rFonts w:ascii="Arial" w:hAnsi="Arial" w:cs="Arial"/>
                <w:color w:val="000000"/>
              </w:rPr>
              <w:t>Plantvakken</w:t>
            </w:r>
          </w:p>
        </w:tc>
        <w:tc>
          <w:tcPr>
            <w:tcW w:w="4945" w:type="dxa"/>
            <w:tcBorders>
              <w:top w:val="nil"/>
              <w:left w:val="nil"/>
              <w:bottom w:val="single" w:sz="8" w:space="0" w:color="000000"/>
              <w:right w:val="single" w:sz="8" w:space="0" w:color="000000"/>
            </w:tcBorders>
          </w:tcPr>
          <w:p w14:paraId="217835D1" w14:textId="77777777" w:rsidR="00776550" w:rsidRPr="002806A7" w:rsidRDefault="00776550">
            <w:pPr>
              <w:widowControl w:val="0"/>
              <w:autoSpaceDE w:val="0"/>
              <w:autoSpaceDN w:val="0"/>
              <w:adjustRightInd w:val="0"/>
              <w:spacing w:before="120" w:after="120" w:line="240" w:lineRule="auto"/>
              <w:rPr>
                <w:rFonts w:ascii="Arial" w:hAnsi="Arial" w:cs="Arial"/>
                <w:color w:val="000000"/>
                <w:vertAlign w:val="superscript"/>
              </w:rPr>
            </w:pPr>
            <w:r w:rsidRPr="002806A7">
              <w:rPr>
                <w:rFonts w:ascii="Arial" w:hAnsi="Arial" w:cs="Arial"/>
                <w:color w:val="000000"/>
              </w:rPr>
              <w:t>€ 0,55 per m</w:t>
            </w:r>
            <w:r w:rsidRPr="002806A7">
              <w:rPr>
                <w:rFonts w:ascii="Arial" w:hAnsi="Arial" w:cs="Arial"/>
                <w:color w:val="000000"/>
                <w:vertAlign w:val="superscript"/>
              </w:rPr>
              <w:t>2</w:t>
            </w:r>
          </w:p>
        </w:tc>
      </w:tr>
      <w:tr w:rsidR="00776550" w:rsidRPr="002806A7" w14:paraId="7A2C8D28" w14:textId="77777777">
        <w:tblPrEx>
          <w:tblCellMar>
            <w:top w:w="0" w:type="dxa"/>
            <w:left w:w="0" w:type="dxa"/>
            <w:bottom w:w="0" w:type="dxa"/>
            <w:right w:w="0" w:type="dxa"/>
          </w:tblCellMar>
        </w:tblPrEx>
        <w:tc>
          <w:tcPr>
            <w:tcW w:w="4945" w:type="dxa"/>
            <w:tcBorders>
              <w:top w:val="nil"/>
              <w:left w:val="single" w:sz="8" w:space="0" w:color="000000"/>
              <w:bottom w:val="single" w:sz="8" w:space="0" w:color="000000"/>
              <w:right w:val="single" w:sz="8" w:space="0" w:color="000000"/>
            </w:tcBorders>
          </w:tcPr>
          <w:p w14:paraId="15C4DECC" w14:textId="77777777" w:rsidR="00776550" w:rsidRPr="002806A7" w:rsidRDefault="00776550">
            <w:pPr>
              <w:widowControl w:val="0"/>
              <w:autoSpaceDE w:val="0"/>
              <w:autoSpaceDN w:val="0"/>
              <w:adjustRightInd w:val="0"/>
              <w:spacing w:before="120" w:after="120" w:line="240" w:lineRule="auto"/>
              <w:rPr>
                <w:rFonts w:ascii="Arial" w:hAnsi="Arial" w:cs="Arial"/>
                <w:color w:val="000000"/>
              </w:rPr>
            </w:pPr>
            <w:r w:rsidRPr="002806A7">
              <w:rPr>
                <w:rFonts w:ascii="Arial" w:hAnsi="Arial" w:cs="Arial"/>
                <w:color w:val="000000"/>
              </w:rPr>
              <w:t>Haag</w:t>
            </w:r>
          </w:p>
        </w:tc>
        <w:tc>
          <w:tcPr>
            <w:tcW w:w="4945" w:type="dxa"/>
            <w:tcBorders>
              <w:top w:val="nil"/>
              <w:left w:val="nil"/>
              <w:bottom w:val="single" w:sz="8" w:space="0" w:color="000000"/>
              <w:right w:val="single" w:sz="8" w:space="0" w:color="000000"/>
            </w:tcBorders>
          </w:tcPr>
          <w:p w14:paraId="3CA3FCF8" w14:textId="77777777" w:rsidR="00776550" w:rsidRPr="002806A7" w:rsidRDefault="00776550">
            <w:pPr>
              <w:widowControl w:val="0"/>
              <w:autoSpaceDE w:val="0"/>
              <w:autoSpaceDN w:val="0"/>
              <w:adjustRightInd w:val="0"/>
              <w:spacing w:before="120" w:after="120" w:line="240" w:lineRule="auto"/>
              <w:rPr>
                <w:rFonts w:ascii="Arial" w:hAnsi="Arial" w:cs="Arial"/>
                <w:color w:val="000000"/>
                <w:vertAlign w:val="superscript"/>
              </w:rPr>
            </w:pPr>
            <w:r w:rsidRPr="002806A7">
              <w:rPr>
                <w:rFonts w:ascii="Arial" w:hAnsi="Arial" w:cs="Arial"/>
                <w:color w:val="000000"/>
              </w:rPr>
              <w:t>€ 5,25 per m</w:t>
            </w:r>
            <w:r w:rsidRPr="002806A7">
              <w:rPr>
                <w:rFonts w:ascii="Arial" w:hAnsi="Arial" w:cs="Arial"/>
                <w:color w:val="000000"/>
                <w:vertAlign w:val="superscript"/>
              </w:rPr>
              <w:t>1</w:t>
            </w:r>
          </w:p>
        </w:tc>
      </w:tr>
    </w:tbl>
    <w:p w14:paraId="1A303A49" w14:textId="77777777" w:rsidR="00776550" w:rsidRPr="002806A7" w:rsidRDefault="00776550">
      <w:pPr>
        <w:widowControl w:val="0"/>
        <w:autoSpaceDE w:val="0"/>
        <w:autoSpaceDN w:val="0"/>
        <w:adjustRightInd w:val="0"/>
        <w:spacing w:before="120" w:after="120" w:line="240" w:lineRule="auto"/>
        <w:rPr>
          <w:rFonts w:ascii="Arial" w:hAnsi="Arial" w:cs="Arial"/>
          <w:b/>
          <w:bCs/>
          <w:color w:val="000000"/>
        </w:rPr>
      </w:pPr>
      <w:r w:rsidRPr="002806A7">
        <w:rPr>
          <w:rFonts w:ascii="Arial" w:hAnsi="Arial" w:cs="Arial"/>
          <w:b/>
          <w:bCs/>
          <w:color w:val="000000"/>
        </w:rPr>
        <w:t>Prijzen Hoveniersbedrijf Groene lucht</w:t>
      </w:r>
    </w:p>
    <w:tbl>
      <w:tblPr>
        <w:tblW w:w="0" w:type="auto"/>
        <w:tblInd w:w="10" w:type="dxa"/>
        <w:tblLayout w:type="fixed"/>
        <w:tblCellMar>
          <w:left w:w="0" w:type="dxa"/>
          <w:right w:w="0" w:type="dxa"/>
        </w:tblCellMar>
        <w:tblLook w:val="0000" w:firstRow="0" w:lastRow="0" w:firstColumn="0" w:lastColumn="0" w:noHBand="0" w:noVBand="0"/>
      </w:tblPr>
      <w:tblGrid>
        <w:gridCol w:w="4945"/>
        <w:gridCol w:w="4945"/>
      </w:tblGrid>
      <w:tr w:rsidR="00776550" w:rsidRPr="002806A7" w14:paraId="2306430F" w14:textId="77777777">
        <w:tblPrEx>
          <w:tblCellMar>
            <w:top w:w="0" w:type="dxa"/>
            <w:left w:w="0" w:type="dxa"/>
            <w:bottom w:w="0" w:type="dxa"/>
            <w:right w:w="0" w:type="dxa"/>
          </w:tblCellMar>
        </w:tblPrEx>
        <w:trPr>
          <w:tblHeader/>
        </w:trPr>
        <w:tc>
          <w:tcPr>
            <w:tcW w:w="4945" w:type="dxa"/>
            <w:tcBorders>
              <w:top w:val="single" w:sz="8" w:space="0" w:color="000000"/>
              <w:left w:val="single" w:sz="8" w:space="0" w:color="000000"/>
              <w:bottom w:val="single" w:sz="8" w:space="0" w:color="000000"/>
              <w:right w:val="single" w:sz="8" w:space="0" w:color="000000"/>
            </w:tcBorders>
            <w:shd w:val="clear" w:color="auto" w:fill="E0E0E0"/>
          </w:tcPr>
          <w:p w14:paraId="4738B4A5" w14:textId="77777777" w:rsidR="00776550" w:rsidRPr="002806A7" w:rsidRDefault="00776550">
            <w:pPr>
              <w:widowControl w:val="0"/>
              <w:autoSpaceDE w:val="0"/>
              <w:autoSpaceDN w:val="0"/>
              <w:adjustRightInd w:val="0"/>
              <w:spacing w:before="120" w:after="120" w:line="240" w:lineRule="auto"/>
              <w:rPr>
                <w:rFonts w:ascii="Arial" w:hAnsi="Arial" w:cs="Arial"/>
                <w:color w:val="000000"/>
              </w:rPr>
            </w:pPr>
            <w:r w:rsidRPr="002806A7">
              <w:rPr>
                <w:rFonts w:ascii="Arial" w:hAnsi="Arial" w:cs="Arial"/>
                <w:color w:val="000000"/>
              </w:rPr>
              <w:t>Object</w:t>
            </w:r>
          </w:p>
        </w:tc>
        <w:tc>
          <w:tcPr>
            <w:tcW w:w="4945" w:type="dxa"/>
            <w:tcBorders>
              <w:top w:val="single" w:sz="8" w:space="0" w:color="000000"/>
              <w:left w:val="nil"/>
              <w:bottom w:val="single" w:sz="8" w:space="0" w:color="000000"/>
              <w:right w:val="single" w:sz="8" w:space="0" w:color="000000"/>
            </w:tcBorders>
            <w:shd w:val="clear" w:color="auto" w:fill="E0E0E0"/>
          </w:tcPr>
          <w:p w14:paraId="65770BA2" w14:textId="77777777" w:rsidR="00776550" w:rsidRPr="002806A7" w:rsidRDefault="00776550">
            <w:pPr>
              <w:widowControl w:val="0"/>
              <w:autoSpaceDE w:val="0"/>
              <w:autoSpaceDN w:val="0"/>
              <w:adjustRightInd w:val="0"/>
              <w:spacing w:before="120" w:after="120" w:line="240" w:lineRule="auto"/>
              <w:rPr>
                <w:rFonts w:ascii="Arial" w:hAnsi="Arial" w:cs="Arial"/>
                <w:color w:val="000000"/>
              </w:rPr>
            </w:pPr>
            <w:r w:rsidRPr="002806A7">
              <w:rPr>
                <w:rFonts w:ascii="Arial" w:hAnsi="Arial" w:cs="Arial"/>
                <w:color w:val="000000"/>
              </w:rPr>
              <w:t>Prijs</w:t>
            </w:r>
          </w:p>
        </w:tc>
      </w:tr>
      <w:tr w:rsidR="00776550" w:rsidRPr="002806A7" w14:paraId="4DA501C3" w14:textId="77777777">
        <w:tblPrEx>
          <w:tblCellMar>
            <w:top w:w="0" w:type="dxa"/>
            <w:left w:w="0" w:type="dxa"/>
            <w:bottom w:w="0" w:type="dxa"/>
            <w:right w:w="0" w:type="dxa"/>
          </w:tblCellMar>
        </w:tblPrEx>
        <w:tc>
          <w:tcPr>
            <w:tcW w:w="4945" w:type="dxa"/>
            <w:tcBorders>
              <w:top w:val="nil"/>
              <w:left w:val="single" w:sz="8" w:space="0" w:color="000000"/>
              <w:bottom w:val="single" w:sz="8" w:space="0" w:color="000000"/>
              <w:right w:val="single" w:sz="8" w:space="0" w:color="000000"/>
            </w:tcBorders>
          </w:tcPr>
          <w:p w14:paraId="42475DEE" w14:textId="77777777" w:rsidR="00776550" w:rsidRPr="002806A7" w:rsidRDefault="00776550">
            <w:pPr>
              <w:widowControl w:val="0"/>
              <w:autoSpaceDE w:val="0"/>
              <w:autoSpaceDN w:val="0"/>
              <w:adjustRightInd w:val="0"/>
              <w:spacing w:before="120" w:after="120" w:line="240" w:lineRule="auto"/>
              <w:rPr>
                <w:rFonts w:ascii="Arial" w:hAnsi="Arial" w:cs="Arial"/>
                <w:color w:val="000000"/>
              </w:rPr>
            </w:pPr>
            <w:r w:rsidRPr="002806A7">
              <w:rPr>
                <w:rFonts w:ascii="Arial" w:hAnsi="Arial" w:cs="Arial"/>
                <w:color w:val="000000"/>
              </w:rPr>
              <w:t>Gazon</w:t>
            </w:r>
          </w:p>
        </w:tc>
        <w:tc>
          <w:tcPr>
            <w:tcW w:w="4945" w:type="dxa"/>
            <w:tcBorders>
              <w:top w:val="nil"/>
              <w:left w:val="nil"/>
              <w:bottom w:val="single" w:sz="8" w:space="0" w:color="000000"/>
              <w:right w:val="single" w:sz="8" w:space="0" w:color="000000"/>
            </w:tcBorders>
          </w:tcPr>
          <w:p w14:paraId="46EB583D" w14:textId="77777777" w:rsidR="00776550" w:rsidRPr="002806A7" w:rsidRDefault="00776550">
            <w:pPr>
              <w:widowControl w:val="0"/>
              <w:autoSpaceDE w:val="0"/>
              <w:autoSpaceDN w:val="0"/>
              <w:adjustRightInd w:val="0"/>
              <w:spacing w:before="120" w:after="120" w:line="240" w:lineRule="auto"/>
              <w:rPr>
                <w:rFonts w:ascii="Arial" w:hAnsi="Arial" w:cs="Arial"/>
                <w:color w:val="000000"/>
                <w:vertAlign w:val="superscript"/>
              </w:rPr>
            </w:pPr>
            <w:r w:rsidRPr="002806A7">
              <w:rPr>
                <w:rFonts w:ascii="Arial" w:hAnsi="Arial" w:cs="Arial"/>
                <w:color w:val="000000"/>
              </w:rPr>
              <w:t>€ 0,25 per m</w:t>
            </w:r>
            <w:r w:rsidRPr="002806A7">
              <w:rPr>
                <w:rFonts w:ascii="Arial" w:hAnsi="Arial" w:cs="Arial"/>
                <w:color w:val="000000"/>
                <w:vertAlign w:val="superscript"/>
              </w:rPr>
              <w:t>2</w:t>
            </w:r>
          </w:p>
        </w:tc>
      </w:tr>
      <w:tr w:rsidR="00776550" w:rsidRPr="002806A7" w14:paraId="02633970" w14:textId="77777777">
        <w:tblPrEx>
          <w:tblCellMar>
            <w:top w:w="0" w:type="dxa"/>
            <w:left w:w="0" w:type="dxa"/>
            <w:bottom w:w="0" w:type="dxa"/>
            <w:right w:w="0" w:type="dxa"/>
          </w:tblCellMar>
        </w:tblPrEx>
        <w:tc>
          <w:tcPr>
            <w:tcW w:w="4945" w:type="dxa"/>
            <w:tcBorders>
              <w:top w:val="nil"/>
              <w:left w:val="single" w:sz="8" w:space="0" w:color="000000"/>
              <w:bottom w:val="single" w:sz="8" w:space="0" w:color="000000"/>
              <w:right w:val="single" w:sz="8" w:space="0" w:color="000000"/>
            </w:tcBorders>
          </w:tcPr>
          <w:p w14:paraId="4E417B5E" w14:textId="77777777" w:rsidR="00776550" w:rsidRPr="002806A7" w:rsidRDefault="00776550">
            <w:pPr>
              <w:widowControl w:val="0"/>
              <w:autoSpaceDE w:val="0"/>
              <w:autoSpaceDN w:val="0"/>
              <w:adjustRightInd w:val="0"/>
              <w:spacing w:before="120" w:after="120" w:line="240" w:lineRule="auto"/>
              <w:rPr>
                <w:rFonts w:ascii="Arial" w:hAnsi="Arial" w:cs="Arial"/>
                <w:color w:val="000000"/>
              </w:rPr>
            </w:pPr>
            <w:r w:rsidRPr="002806A7">
              <w:rPr>
                <w:rFonts w:ascii="Arial" w:hAnsi="Arial" w:cs="Arial"/>
                <w:color w:val="000000"/>
              </w:rPr>
              <w:t>Plantvakken</w:t>
            </w:r>
          </w:p>
        </w:tc>
        <w:tc>
          <w:tcPr>
            <w:tcW w:w="4945" w:type="dxa"/>
            <w:tcBorders>
              <w:top w:val="nil"/>
              <w:left w:val="nil"/>
              <w:bottom w:val="single" w:sz="8" w:space="0" w:color="000000"/>
              <w:right w:val="single" w:sz="8" w:space="0" w:color="000000"/>
            </w:tcBorders>
          </w:tcPr>
          <w:p w14:paraId="4126A3B5" w14:textId="77777777" w:rsidR="00776550" w:rsidRPr="002806A7" w:rsidRDefault="00776550">
            <w:pPr>
              <w:widowControl w:val="0"/>
              <w:autoSpaceDE w:val="0"/>
              <w:autoSpaceDN w:val="0"/>
              <w:adjustRightInd w:val="0"/>
              <w:spacing w:before="120" w:after="120" w:line="240" w:lineRule="auto"/>
              <w:rPr>
                <w:rFonts w:ascii="Arial" w:hAnsi="Arial" w:cs="Arial"/>
                <w:color w:val="000000"/>
                <w:vertAlign w:val="superscript"/>
              </w:rPr>
            </w:pPr>
            <w:r w:rsidRPr="002806A7">
              <w:rPr>
                <w:rFonts w:ascii="Arial" w:hAnsi="Arial" w:cs="Arial"/>
                <w:color w:val="000000"/>
              </w:rPr>
              <w:t>€ 0,45 per m</w:t>
            </w:r>
            <w:r w:rsidRPr="002806A7">
              <w:rPr>
                <w:rFonts w:ascii="Arial" w:hAnsi="Arial" w:cs="Arial"/>
                <w:color w:val="000000"/>
                <w:vertAlign w:val="superscript"/>
              </w:rPr>
              <w:t>2</w:t>
            </w:r>
          </w:p>
        </w:tc>
      </w:tr>
      <w:tr w:rsidR="00776550" w:rsidRPr="002806A7" w14:paraId="1288FD80" w14:textId="77777777">
        <w:tblPrEx>
          <w:tblCellMar>
            <w:top w:w="0" w:type="dxa"/>
            <w:left w:w="0" w:type="dxa"/>
            <w:bottom w:w="0" w:type="dxa"/>
            <w:right w:w="0" w:type="dxa"/>
          </w:tblCellMar>
        </w:tblPrEx>
        <w:tc>
          <w:tcPr>
            <w:tcW w:w="4945" w:type="dxa"/>
            <w:tcBorders>
              <w:top w:val="nil"/>
              <w:left w:val="single" w:sz="8" w:space="0" w:color="000000"/>
              <w:bottom w:val="single" w:sz="8" w:space="0" w:color="000000"/>
              <w:right w:val="single" w:sz="8" w:space="0" w:color="000000"/>
            </w:tcBorders>
          </w:tcPr>
          <w:p w14:paraId="339F39A2" w14:textId="77777777" w:rsidR="00776550" w:rsidRPr="002806A7" w:rsidRDefault="00776550">
            <w:pPr>
              <w:widowControl w:val="0"/>
              <w:autoSpaceDE w:val="0"/>
              <w:autoSpaceDN w:val="0"/>
              <w:adjustRightInd w:val="0"/>
              <w:spacing w:before="120" w:after="120" w:line="240" w:lineRule="auto"/>
              <w:rPr>
                <w:rFonts w:ascii="Arial" w:hAnsi="Arial" w:cs="Arial"/>
                <w:color w:val="000000"/>
              </w:rPr>
            </w:pPr>
            <w:r w:rsidRPr="002806A7">
              <w:rPr>
                <w:rFonts w:ascii="Arial" w:hAnsi="Arial" w:cs="Arial"/>
                <w:color w:val="000000"/>
              </w:rPr>
              <w:lastRenderedPageBreak/>
              <w:t>Haag</w:t>
            </w:r>
          </w:p>
        </w:tc>
        <w:tc>
          <w:tcPr>
            <w:tcW w:w="4945" w:type="dxa"/>
            <w:tcBorders>
              <w:top w:val="nil"/>
              <w:left w:val="nil"/>
              <w:bottom w:val="single" w:sz="8" w:space="0" w:color="000000"/>
              <w:right w:val="single" w:sz="8" w:space="0" w:color="000000"/>
            </w:tcBorders>
          </w:tcPr>
          <w:p w14:paraId="7E72BB51" w14:textId="77777777" w:rsidR="00776550" w:rsidRPr="002806A7" w:rsidRDefault="00776550">
            <w:pPr>
              <w:widowControl w:val="0"/>
              <w:autoSpaceDE w:val="0"/>
              <w:autoSpaceDN w:val="0"/>
              <w:adjustRightInd w:val="0"/>
              <w:spacing w:before="120" w:after="120" w:line="240" w:lineRule="auto"/>
              <w:rPr>
                <w:rFonts w:ascii="Arial" w:hAnsi="Arial" w:cs="Arial"/>
                <w:color w:val="000000"/>
                <w:vertAlign w:val="superscript"/>
              </w:rPr>
            </w:pPr>
            <w:r w:rsidRPr="002806A7">
              <w:rPr>
                <w:rFonts w:ascii="Arial" w:hAnsi="Arial" w:cs="Arial"/>
                <w:color w:val="000000"/>
              </w:rPr>
              <w:t>€ 4,75 per m</w:t>
            </w:r>
            <w:r w:rsidRPr="002806A7">
              <w:rPr>
                <w:rFonts w:ascii="Arial" w:hAnsi="Arial" w:cs="Arial"/>
                <w:color w:val="000000"/>
                <w:vertAlign w:val="superscript"/>
              </w:rPr>
              <w:t>1</w:t>
            </w:r>
          </w:p>
        </w:tc>
      </w:tr>
    </w:tbl>
    <w:p w14:paraId="2C71E0B5" w14:textId="77777777" w:rsidR="00776550" w:rsidRPr="002806A7" w:rsidRDefault="00776550">
      <w:pPr>
        <w:widowControl w:val="0"/>
        <w:numPr>
          <w:ilvl w:val="0"/>
          <w:numId w:val="9"/>
        </w:numPr>
        <w:autoSpaceDE w:val="0"/>
        <w:autoSpaceDN w:val="0"/>
        <w:adjustRightInd w:val="0"/>
        <w:spacing w:before="120" w:after="120" w:line="240" w:lineRule="auto"/>
        <w:ind w:left="283" w:hanging="360"/>
        <w:rPr>
          <w:rFonts w:ascii="Arial" w:hAnsi="Arial" w:cs="Arial"/>
          <w:color w:val="000000"/>
        </w:rPr>
      </w:pPr>
      <w:r w:rsidRPr="002806A7">
        <w:rPr>
          <w:rFonts w:ascii="Arial" w:hAnsi="Arial" w:cs="Arial"/>
          <w:color w:val="000000"/>
        </w:rPr>
        <w:t xml:space="preserve">Pak het </w:t>
      </w:r>
      <w:hyperlink r:id="rId12" w:history="1">
        <w:r w:rsidRPr="002806A7">
          <w:rPr>
            <w:rFonts w:ascii="Arial" w:hAnsi="Arial" w:cs="Arial"/>
            <w:color w:val="0000FF"/>
          </w:rPr>
          <w:t>invulblad</w:t>
        </w:r>
      </w:hyperlink>
      <w:r w:rsidRPr="002806A7">
        <w:rPr>
          <w:rFonts w:ascii="Arial" w:hAnsi="Arial" w:cs="Arial"/>
          <w:color w:val="000000"/>
        </w:rPr>
        <w:t xml:space="preserve"> erbij.</w:t>
      </w:r>
    </w:p>
    <w:p w14:paraId="27C644FD" w14:textId="77777777" w:rsidR="00776550" w:rsidRPr="002806A7" w:rsidRDefault="00776550">
      <w:pPr>
        <w:widowControl w:val="0"/>
        <w:numPr>
          <w:ilvl w:val="0"/>
          <w:numId w:val="10"/>
        </w:numPr>
        <w:autoSpaceDE w:val="0"/>
        <w:autoSpaceDN w:val="0"/>
        <w:adjustRightInd w:val="0"/>
        <w:spacing w:before="120" w:after="120" w:line="240" w:lineRule="auto"/>
        <w:ind w:left="283" w:hanging="360"/>
        <w:rPr>
          <w:rFonts w:ascii="Arial" w:hAnsi="Arial" w:cs="Arial"/>
          <w:color w:val="000000"/>
        </w:rPr>
      </w:pPr>
      <w:r w:rsidRPr="002806A7">
        <w:rPr>
          <w:rFonts w:ascii="Arial" w:hAnsi="Arial" w:cs="Arial"/>
          <w:color w:val="000000"/>
        </w:rPr>
        <w:t>Bereken de oppervlaktes per object. Zet de som met de uitkomst in de tweede kolom.</w:t>
      </w:r>
    </w:p>
    <w:p w14:paraId="7C517174" w14:textId="77777777" w:rsidR="00776550" w:rsidRPr="002806A7" w:rsidRDefault="00776550">
      <w:pPr>
        <w:widowControl w:val="0"/>
        <w:numPr>
          <w:ilvl w:val="0"/>
          <w:numId w:val="11"/>
        </w:numPr>
        <w:autoSpaceDE w:val="0"/>
        <w:autoSpaceDN w:val="0"/>
        <w:adjustRightInd w:val="0"/>
        <w:spacing w:before="120" w:after="120" w:line="240" w:lineRule="auto"/>
        <w:ind w:left="283" w:hanging="360"/>
        <w:rPr>
          <w:rFonts w:ascii="Arial" w:hAnsi="Arial" w:cs="Arial"/>
          <w:color w:val="000000"/>
        </w:rPr>
      </w:pPr>
      <w:r w:rsidRPr="002806A7">
        <w:rPr>
          <w:rFonts w:ascii="Arial" w:hAnsi="Arial" w:cs="Arial"/>
          <w:color w:val="000000"/>
        </w:rPr>
        <w:t>Bereken de oppervlakte per jaar. Dit doe je door de oppervlakte van een object te vermenigvuldigen met het aantal keer onderhoud per jaar. Zet de som met de uitkomst in de derde kolom.</w:t>
      </w:r>
    </w:p>
    <w:p w14:paraId="5B7A5D49" w14:textId="77777777" w:rsidR="00776550" w:rsidRPr="002806A7" w:rsidRDefault="00776550">
      <w:pPr>
        <w:widowControl w:val="0"/>
        <w:numPr>
          <w:ilvl w:val="0"/>
          <w:numId w:val="12"/>
        </w:numPr>
        <w:autoSpaceDE w:val="0"/>
        <w:autoSpaceDN w:val="0"/>
        <w:adjustRightInd w:val="0"/>
        <w:spacing w:before="120" w:after="120" w:line="240" w:lineRule="auto"/>
        <w:ind w:left="283" w:hanging="360"/>
        <w:rPr>
          <w:rFonts w:ascii="Arial" w:hAnsi="Arial" w:cs="Arial"/>
          <w:color w:val="000000"/>
        </w:rPr>
      </w:pPr>
      <w:r w:rsidRPr="002806A7">
        <w:rPr>
          <w:rFonts w:ascii="Arial" w:hAnsi="Arial" w:cs="Arial"/>
          <w:color w:val="000000"/>
        </w:rPr>
        <w:t>Bereken de totaalprijs. Neem eerst de prijzen van De Eik. Zet de som in de vierde kolom en de uitkomst in de vijfde kolom.</w:t>
      </w:r>
    </w:p>
    <w:p w14:paraId="005993F6" w14:textId="77777777" w:rsidR="00776550" w:rsidRPr="002806A7" w:rsidRDefault="00776550">
      <w:pPr>
        <w:widowControl w:val="0"/>
        <w:numPr>
          <w:ilvl w:val="0"/>
          <w:numId w:val="13"/>
        </w:numPr>
        <w:autoSpaceDE w:val="0"/>
        <w:autoSpaceDN w:val="0"/>
        <w:adjustRightInd w:val="0"/>
        <w:spacing w:before="120" w:after="120" w:line="240" w:lineRule="auto"/>
        <w:ind w:left="283" w:hanging="360"/>
        <w:rPr>
          <w:rFonts w:ascii="Arial" w:hAnsi="Arial" w:cs="Arial"/>
          <w:color w:val="000000"/>
        </w:rPr>
      </w:pPr>
      <w:r w:rsidRPr="002806A7">
        <w:rPr>
          <w:rFonts w:ascii="Arial" w:hAnsi="Arial" w:cs="Arial"/>
          <w:color w:val="000000"/>
        </w:rPr>
        <w:t>Tel de totale kosten bij elkaar op.</w:t>
      </w:r>
    </w:p>
    <w:p w14:paraId="078E0110" w14:textId="77777777" w:rsidR="00776550" w:rsidRPr="002806A7" w:rsidRDefault="00776550">
      <w:pPr>
        <w:widowControl w:val="0"/>
        <w:numPr>
          <w:ilvl w:val="0"/>
          <w:numId w:val="14"/>
        </w:numPr>
        <w:autoSpaceDE w:val="0"/>
        <w:autoSpaceDN w:val="0"/>
        <w:adjustRightInd w:val="0"/>
        <w:spacing w:before="120" w:after="120" w:line="240" w:lineRule="auto"/>
        <w:ind w:left="283" w:hanging="360"/>
        <w:rPr>
          <w:rFonts w:ascii="Arial" w:hAnsi="Arial" w:cs="Arial"/>
          <w:color w:val="000000"/>
        </w:rPr>
      </w:pPr>
      <w:r w:rsidRPr="002806A7">
        <w:rPr>
          <w:rFonts w:ascii="Arial" w:hAnsi="Arial" w:cs="Arial"/>
          <w:color w:val="000000"/>
        </w:rPr>
        <w:t>Doe hetzelfde voor hoveniersbedrijf Groene lucht.</w:t>
      </w:r>
    </w:p>
    <w:p w14:paraId="6DCB7B3C" w14:textId="77777777" w:rsidR="00776550" w:rsidRPr="002806A7" w:rsidRDefault="00776550">
      <w:pPr>
        <w:widowControl w:val="0"/>
        <w:numPr>
          <w:ilvl w:val="0"/>
          <w:numId w:val="15"/>
        </w:numPr>
        <w:autoSpaceDE w:val="0"/>
        <w:autoSpaceDN w:val="0"/>
        <w:adjustRightInd w:val="0"/>
        <w:spacing w:before="120" w:after="120" w:line="240" w:lineRule="auto"/>
        <w:ind w:left="283" w:hanging="360"/>
        <w:rPr>
          <w:rFonts w:ascii="Arial" w:hAnsi="Arial" w:cs="Arial"/>
          <w:color w:val="000000"/>
        </w:rPr>
      </w:pPr>
      <w:r w:rsidRPr="002806A7">
        <w:rPr>
          <w:rFonts w:ascii="Arial" w:hAnsi="Arial" w:cs="Arial"/>
          <w:color w:val="000000"/>
        </w:rPr>
        <w:t>Controleer je antwoorden. En verbeter ze zonodig.</w:t>
      </w:r>
    </w:p>
    <w:p w14:paraId="32438C66" w14:textId="77777777" w:rsidR="00776550" w:rsidRPr="002806A7" w:rsidRDefault="00776550">
      <w:pPr>
        <w:widowControl w:val="0"/>
        <w:numPr>
          <w:ilvl w:val="0"/>
          <w:numId w:val="16"/>
        </w:numPr>
        <w:autoSpaceDE w:val="0"/>
        <w:autoSpaceDN w:val="0"/>
        <w:adjustRightInd w:val="0"/>
        <w:spacing w:before="120" w:after="120" w:line="240" w:lineRule="auto"/>
        <w:ind w:left="283" w:hanging="360"/>
        <w:rPr>
          <w:rFonts w:ascii="Arial" w:hAnsi="Arial" w:cs="Arial"/>
          <w:color w:val="000000"/>
        </w:rPr>
      </w:pPr>
      <w:r w:rsidRPr="002806A7">
        <w:rPr>
          <w:rFonts w:ascii="Arial" w:hAnsi="Arial" w:cs="Arial"/>
          <w:color w:val="000000"/>
        </w:rPr>
        <w:t>Welk hoveniersbedrijf kan het onderhoud het goedkoopst uitvoeren?</w:t>
      </w:r>
    </w:p>
    <w:p w14:paraId="646DE711" w14:textId="77777777" w:rsidR="00776550" w:rsidRDefault="00776550">
      <w:pPr>
        <w:widowControl w:val="0"/>
        <w:autoSpaceDE w:val="0"/>
        <w:autoSpaceDN w:val="0"/>
        <w:adjustRightInd w:val="0"/>
        <w:spacing w:after="0" w:line="240" w:lineRule="auto"/>
        <w:rPr>
          <w:rFonts w:ascii="serif" w:hAnsi="serif" w:cs="serif"/>
          <w:color w:val="000000"/>
          <w:sz w:val="20"/>
          <w:szCs w:val="20"/>
        </w:rPr>
      </w:pPr>
      <w:bookmarkStart w:id="4" w:name="d47e229"/>
      <w:bookmarkEnd w:id="4"/>
    </w:p>
    <w:p w14:paraId="674651FD" w14:textId="77777777" w:rsidR="00776550" w:rsidRDefault="00776550">
      <w:pPr>
        <w:widowControl w:val="0"/>
        <w:autoSpaceDE w:val="0"/>
        <w:autoSpaceDN w:val="0"/>
        <w:adjustRightInd w:val="0"/>
        <w:spacing w:after="0" w:line="240" w:lineRule="auto"/>
        <w:rPr>
          <w:rFonts w:ascii="Arial" w:hAnsi="Arial" w:cs="Arial"/>
          <w:sz w:val="24"/>
          <w:szCs w:val="24"/>
        </w:rPr>
      </w:pPr>
    </w:p>
    <w:sectPr w:rsidR="00776550">
      <w:headerReference w:type="default" r:id="rId13"/>
      <w:pgSz w:w="12240" w:h="15840"/>
      <w:pgMar w:top="1133" w:right="1133" w:bottom="1133" w:left="1133"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1390D3" w14:textId="77777777" w:rsidR="00543C90" w:rsidRDefault="00543C90">
      <w:pPr>
        <w:spacing w:after="0" w:line="240" w:lineRule="auto"/>
      </w:pPr>
      <w:r>
        <w:separator/>
      </w:r>
    </w:p>
  </w:endnote>
  <w:endnote w:type="continuationSeparator" w:id="0">
    <w:p w14:paraId="1EEAC03D" w14:textId="77777777" w:rsidR="00543C90" w:rsidRDefault="00543C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ans-serif">
    <w:panose1 w:val="00000000000000000000"/>
    <w:charset w:val="00"/>
    <w:family w:val="auto"/>
    <w:notTrueType/>
    <w:pitch w:val="default"/>
    <w:sig w:usb0="00000003" w:usb1="00000000" w:usb2="00000000" w:usb3="00000000" w:csb0="00000001" w:csb1="00000000"/>
  </w:font>
  <w:font w:name="serif">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040350" w14:textId="77777777" w:rsidR="00543C90" w:rsidRDefault="00543C90">
      <w:pPr>
        <w:spacing w:after="0" w:line="240" w:lineRule="auto"/>
      </w:pPr>
      <w:r>
        <w:separator/>
      </w:r>
    </w:p>
  </w:footnote>
  <w:footnote w:type="continuationSeparator" w:id="0">
    <w:p w14:paraId="5EE02B6F" w14:textId="77777777" w:rsidR="00543C90" w:rsidRDefault="00543C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5136EB" w14:textId="77777777" w:rsidR="00776550" w:rsidRDefault="00776550">
    <w:pPr>
      <w:widowControl w:val="0"/>
      <w:autoSpaceDE w:val="0"/>
      <w:autoSpaceDN w:val="0"/>
      <w:adjustRightInd w:val="0"/>
      <w:spacing w:after="0" w:line="240" w:lineRule="auto"/>
      <w:ind w:right="200"/>
      <w:jc w:val="right"/>
      <w:rPr>
        <w:rFonts w:ascii="serif" w:hAnsi="serif" w:cs="serif"/>
        <w:b/>
        <w:bCs/>
        <w:color w:val="000000"/>
        <w:sz w:val="20"/>
        <w:szCs w:val="20"/>
      </w:rPr>
    </w:pPr>
    <w:r>
      <w:rPr>
        <w:rFonts w:ascii="serif" w:hAnsi="serif" w:cs="serif"/>
        <w:color w:val="000000"/>
        <w:sz w:val="20"/>
        <w:szCs w:val="20"/>
      </w:rPr>
      <w:t>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BF72308"/>
    <w:multiLevelType w:val="singleLevel"/>
    <w:tmpl w:val="025C8F5F"/>
    <w:lvl w:ilvl="0">
      <w:numFmt w:val="decimal"/>
      <w:lvlText w:val="•"/>
      <w:lvlJc w:val="left"/>
      <w:rPr>
        <w:rFonts w:cs="Times New Roman"/>
      </w:rPr>
    </w:lvl>
  </w:abstractNum>
  <w:abstractNum w:abstractNumId="1" w15:restartNumberingAfterBreak="0">
    <w:nsid w:val="8CE970B7"/>
    <w:multiLevelType w:val="singleLevel"/>
    <w:tmpl w:val="1DF42503"/>
    <w:lvl w:ilvl="0">
      <w:numFmt w:val="decimal"/>
      <w:lvlText w:val="•"/>
      <w:lvlJc w:val="left"/>
      <w:rPr>
        <w:rFonts w:cs="Times New Roman"/>
      </w:rPr>
    </w:lvl>
  </w:abstractNum>
  <w:abstractNum w:abstractNumId="2" w15:restartNumberingAfterBreak="0">
    <w:nsid w:val="98F8BA3E"/>
    <w:multiLevelType w:val="singleLevel"/>
    <w:tmpl w:val="C812A76D"/>
    <w:lvl w:ilvl="0">
      <w:numFmt w:val="decimal"/>
      <w:lvlText w:val="•"/>
      <w:lvlJc w:val="left"/>
      <w:rPr>
        <w:rFonts w:cs="Times New Roman"/>
      </w:rPr>
    </w:lvl>
  </w:abstractNum>
  <w:abstractNum w:abstractNumId="3" w15:restartNumberingAfterBreak="0">
    <w:nsid w:val="A32DC9F6"/>
    <w:multiLevelType w:val="singleLevel"/>
    <w:tmpl w:val="4F1DF03A"/>
    <w:lvl w:ilvl="0">
      <w:numFmt w:val="decimal"/>
      <w:lvlText w:val="•"/>
      <w:lvlJc w:val="left"/>
      <w:rPr>
        <w:rFonts w:cs="Times New Roman"/>
      </w:rPr>
    </w:lvl>
  </w:abstractNum>
  <w:abstractNum w:abstractNumId="4" w15:restartNumberingAfterBreak="0">
    <w:nsid w:val="BB20B460"/>
    <w:multiLevelType w:val="singleLevel"/>
    <w:tmpl w:val="D4D95138"/>
    <w:lvl w:ilvl="0">
      <w:numFmt w:val="decimal"/>
      <w:lvlText w:val="•"/>
      <w:lvlJc w:val="left"/>
      <w:rPr>
        <w:rFonts w:cs="Times New Roman"/>
      </w:rPr>
    </w:lvl>
  </w:abstractNum>
  <w:abstractNum w:abstractNumId="5" w15:restartNumberingAfterBreak="0">
    <w:nsid w:val="E1121B08"/>
    <w:multiLevelType w:val="singleLevel"/>
    <w:tmpl w:val="05E8B107"/>
    <w:lvl w:ilvl="0">
      <w:numFmt w:val="decimal"/>
      <w:lvlText w:val="•"/>
      <w:lvlJc w:val="left"/>
      <w:rPr>
        <w:rFonts w:cs="Times New Roman"/>
      </w:rPr>
    </w:lvl>
  </w:abstractNum>
  <w:abstractNum w:abstractNumId="6" w15:restartNumberingAfterBreak="0">
    <w:nsid w:val="F0F5B4F2"/>
    <w:multiLevelType w:val="singleLevel"/>
    <w:tmpl w:val="2D0CD0F1"/>
    <w:lvl w:ilvl="0">
      <w:numFmt w:val="decimal"/>
      <w:lvlText w:val="•"/>
      <w:lvlJc w:val="left"/>
      <w:rPr>
        <w:rFonts w:cs="Times New Roman"/>
      </w:rPr>
    </w:lvl>
  </w:abstractNum>
  <w:abstractNum w:abstractNumId="7" w15:restartNumberingAfterBreak="0">
    <w:nsid w:val="F6E89C43"/>
    <w:multiLevelType w:val="singleLevel"/>
    <w:tmpl w:val="901D787A"/>
    <w:lvl w:ilvl="0">
      <w:numFmt w:val="decimal"/>
      <w:lvlText w:val="•"/>
      <w:lvlJc w:val="left"/>
      <w:rPr>
        <w:rFonts w:cs="Times New Roman"/>
      </w:rPr>
    </w:lvl>
  </w:abstractNum>
  <w:abstractNum w:abstractNumId="8" w15:restartNumberingAfterBreak="0">
    <w:nsid w:val="FC1E932F"/>
    <w:multiLevelType w:val="singleLevel"/>
    <w:tmpl w:val="FB9A0F58"/>
    <w:lvl w:ilvl="0">
      <w:numFmt w:val="decimal"/>
      <w:lvlText w:val="•"/>
      <w:lvlJc w:val="left"/>
      <w:rPr>
        <w:rFonts w:cs="Times New Roman"/>
      </w:rPr>
    </w:lvl>
  </w:abstractNum>
  <w:abstractNum w:abstractNumId="9" w15:restartNumberingAfterBreak="0">
    <w:nsid w:val="05F2EF1F"/>
    <w:multiLevelType w:val="singleLevel"/>
    <w:tmpl w:val="005AE0B4"/>
    <w:lvl w:ilvl="0">
      <w:numFmt w:val="decimal"/>
      <w:lvlText w:val="•"/>
      <w:lvlJc w:val="left"/>
      <w:rPr>
        <w:rFonts w:cs="Times New Roman"/>
      </w:rPr>
    </w:lvl>
  </w:abstractNum>
  <w:abstractNum w:abstractNumId="10" w15:restartNumberingAfterBreak="0">
    <w:nsid w:val="20FF6758"/>
    <w:multiLevelType w:val="singleLevel"/>
    <w:tmpl w:val="5E33A8F6"/>
    <w:lvl w:ilvl="0">
      <w:numFmt w:val="decimal"/>
      <w:lvlText w:val="•"/>
      <w:lvlJc w:val="left"/>
      <w:rPr>
        <w:rFonts w:cs="Times New Roman"/>
      </w:rPr>
    </w:lvl>
  </w:abstractNum>
  <w:abstractNum w:abstractNumId="11" w15:restartNumberingAfterBreak="0">
    <w:nsid w:val="2587AF98"/>
    <w:multiLevelType w:val="singleLevel"/>
    <w:tmpl w:val="B4865538"/>
    <w:lvl w:ilvl="0">
      <w:numFmt w:val="decimal"/>
      <w:lvlText w:val="•"/>
      <w:lvlJc w:val="left"/>
      <w:rPr>
        <w:rFonts w:cs="Times New Roman"/>
      </w:rPr>
    </w:lvl>
  </w:abstractNum>
  <w:abstractNum w:abstractNumId="12" w15:restartNumberingAfterBreak="0">
    <w:nsid w:val="3D93CB7A"/>
    <w:multiLevelType w:val="singleLevel"/>
    <w:tmpl w:val="9B3970BE"/>
    <w:lvl w:ilvl="0">
      <w:numFmt w:val="decimal"/>
      <w:lvlText w:val="•"/>
      <w:lvlJc w:val="left"/>
      <w:rPr>
        <w:rFonts w:cs="Times New Roman"/>
      </w:rPr>
    </w:lvl>
  </w:abstractNum>
  <w:abstractNum w:abstractNumId="13" w15:restartNumberingAfterBreak="0">
    <w:nsid w:val="4663620F"/>
    <w:multiLevelType w:val="singleLevel"/>
    <w:tmpl w:val="501C9270"/>
    <w:lvl w:ilvl="0">
      <w:numFmt w:val="decimal"/>
      <w:lvlText w:val="•"/>
      <w:lvlJc w:val="left"/>
      <w:rPr>
        <w:rFonts w:cs="Times New Roman"/>
      </w:rPr>
    </w:lvl>
  </w:abstractNum>
  <w:abstractNum w:abstractNumId="14" w15:restartNumberingAfterBreak="0">
    <w:nsid w:val="554DCD2B"/>
    <w:multiLevelType w:val="singleLevel"/>
    <w:tmpl w:val="40B5F04B"/>
    <w:lvl w:ilvl="0">
      <w:numFmt w:val="decimal"/>
      <w:lvlText w:val="•"/>
      <w:lvlJc w:val="left"/>
      <w:rPr>
        <w:rFonts w:cs="Times New Roman"/>
      </w:rPr>
    </w:lvl>
  </w:abstractNum>
  <w:abstractNum w:abstractNumId="15" w15:restartNumberingAfterBreak="0">
    <w:nsid w:val="5CF55D58"/>
    <w:multiLevelType w:val="hybridMultilevel"/>
    <w:tmpl w:val="43A8DD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629BC223"/>
    <w:multiLevelType w:val="singleLevel"/>
    <w:tmpl w:val="9CEFE94D"/>
    <w:lvl w:ilvl="0">
      <w:numFmt w:val="decimal"/>
      <w:lvlText w:val="•"/>
      <w:lvlJc w:val="left"/>
      <w:rPr>
        <w:rFonts w:cs="Times New Roman"/>
      </w:rPr>
    </w:lvl>
  </w:abstractNum>
  <w:num w:numId="1">
    <w:abstractNumId w:val="4"/>
  </w:num>
  <w:num w:numId="2">
    <w:abstractNumId w:val="12"/>
  </w:num>
  <w:num w:numId="3">
    <w:abstractNumId w:val="3"/>
  </w:num>
  <w:num w:numId="4">
    <w:abstractNumId w:val="1"/>
  </w:num>
  <w:num w:numId="5">
    <w:abstractNumId w:val="2"/>
  </w:num>
  <w:num w:numId="6">
    <w:abstractNumId w:val="14"/>
  </w:num>
  <w:num w:numId="7">
    <w:abstractNumId w:val="16"/>
  </w:num>
  <w:num w:numId="8">
    <w:abstractNumId w:val="8"/>
  </w:num>
  <w:num w:numId="9">
    <w:abstractNumId w:val="5"/>
  </w:num>
  <w:num w:numId="10">
    <w:abstractNumId w:val="6"/>
  </w:num>
  <w:num w:numId="11">
    <w:abstractNumId w:val="13"/>
  </w:num>
  <w:num w:numId="12">
    <w:abstractNumId w:val="10"/>
  </w:num>
  <w:num w:numId="13">
    <w:abstractNumId w:val="11"/>
  </w:num>
  <w:num w:numId="14">
    <w:abstractNumId w:val="9"/>
  </w:num>
  <w:num w:numId="15">
    <w:abstractNumId w:val="0"/>
  </w:num>
  <w:num w:numId="16">
    <w:abstractNumId w:val="7"/>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B7A"/>
    <w:rsid w:val="002806A7"/>
    <w:rsid w:val="00472B7A"/>
    <w:rsid w:val="00543C90"/>
    <w:rsid w:val="00776550"/>
    <w:rsid w:val="00B721D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C8389B3"/>
  <w14:defaultImageDpi w14:val="0"/>
  <w15:docId w15:val="{7F137473-A7BD-427A-9F8A-0DE2C5533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806A7"/>
    <w:pPr>
      <w:tabs>
        <w:tab w:val="center" w:pos="4536"/>
        <w:tab w:val="right" w:pos="9072"/>
      </w:tabs>
    </w:pPr>
  </w:style>
  <w:style w:type="character" w:customStyle="1" w:styleId="KoptekstChar">
    <w:name w:val="Koptekst Char"/>
    <w:basedOn w:val="Standaardalinea-lettertype"/>
    <w:link w:val="Koptekst"/>
    <w:uiPriority w:val="99"/>
    <w:locked/>
    <w:rsid w:val="002806A7"/>
    <w:rPr>
      <w:rFonts w:cs="Times New Roman"/>
    </w:rPr>
  </w:style>
  <w:style w:type="paragraph" w:styleId="Voettekst">
    <w:name w:val="footer"/>
    <w:basedOn w:val="Standaard"/>
    <w:link w:val="VoettekstChar"/>
    <w:uiPriority w:val="99"/>
    <w:unhideWhenUsed/>
    <w:rsid w:val="002806A7"/>
    <w:pPr>
      <w:tabs>
        <w:tab w:val="center" w:pos="4536"/>
        <w:tab w:val="right" w:pos="9072"/>
      </w:tabs>
    </w:pPr>
  </w:style>
  <w:style w:type="character" w:customStyle="1" w:styleId="VoettekstChar">
    <w:name w:val="Voettekst Char"/>
    <w:basedOn w:val="Standaardalinea-lettertype"/>
    <w:link w:val="Voettekst"/>
    <w:uiPriority w:val="99"/>
    <w:locked/>
    <w:rsid w:val="002806A7"/>
    <w:rPr>
      <w:rFonts w:cs="Times New Roman"/>
    </w:rPr>
  </w:style>
  <w:style w:type="paragraph" w:styleId="Geenafstand">
    <w:name w:val="No Spacing"/>
    <w:uiPriority w:val="1"/>
    <w:qFormat/>
    <w:rsid w:val="002806A7"/>
    <w:pPr>
      <w:spacing w:after="0" w:line="240" w:lineRule="auto"/>
    </w:pPr>
  </w:style>
  <w:style w:type="table" w:styleId="Tabelraster">
    <w:name w:val="Table Grid"/>
    <w:basedOn w:val="Standaardtabel"/>
    <w:uiPriority w:val="39"/>
    <w:rsid w:val="002806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provisioning.ontwikkelcentrum.nl/objects/OC-91033/Onderhouden%20van%20beplanting%20in%20de%20buitenruimte/url(j5bs2ojrgaztgljqgyqes3twovwge3dbmqqe63temvzgq33vmrzww33torsw4idcmvzgk23fnzsw4lten5rxq===)"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0EC80477F2234FAFEE6CD8D89445F6" ma:contentTypeVersion="2" ma:contentTypeDescription="Een nieuw document maken." ma:contentTypeScope="" ma:versionID="c9c794aa541377588c0770fdf78a8528">
  <xsd:schema xmlns:xsd="http://www.w3.org/2001/XMLSchema" xmlns:xs="http://www.w3.org/2001/XMLSchema" xmlns:p="http://schemas.microsoft.com/office/2006/metadata/properties" xmlns:ns2="b6c43a70-e525-4033-a4f3-b809c71710e3" targetNamespace="http://schemas.microsoft.com/office/2006/metadata/properties" ma:root="true" ma:fieldsID="79fe800d5f31befb17486384aee52973" ns2:_="">
    <xsd:import namespace="b6c43a70-e525-4033-a4f3-b809c71710e3"/>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c43a70-e525-4033-a4f3-b809c71710e3"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b6c43a70-e525-4033-a4f3-b809c71710e3">H7CVNQAUUZ3W-1444270466-1378</_dlc_DocId>
    <_dlc_DocIdUrl xmlns="b6c43a70-e525-4033-a4f3-b809c71710e3">
      <Url>https://liveadminclusius.sharepoint.com/sites/castricum-vmbo-profielgroen/_layouts/15/DocIdRedir.aspx?ID=H7CVNQAUUZ3W-1444270466-1378</Url>
      <Description>H7CVNQAUUZ3W-1444270466-1378</Description>
    </_dlc_DocIdUrl>
  </documentManagement>
</p:properties>
</file>

<file path=customXml/itemProps1.xml><?xml version="1.0" encoding="utf-8"?>
<ds:datastoreItem xmlns:ds="http://schemas.openxmlformats.org/officeDocument/2006/customXml" ds:itemID="{64C0A542-18AC-4530-B4F7-648F3D1EE50D}"/>
</file>

<file path=customXml/itemProps2.xml><?xml version="1.0" encoding="utf-8"?>
<ds:datastoreItem xmlns:ds="http://schemas.openxmlformats.org/officeDocument/2006/customXml" ds:itemID="{2F919976-9DD0-4050-B8B9-756E8A14D031}"/>
</file>

<file path=customXml/itemProps3.xml><?xml version="1.0" encoding="utf-8"?>
<ds:datastoreItem xmlns:ds="http://schemas.openxmlformats.org/officeDocument/2006/customXml" ds:itemID="{518C8F19-F862-4B3D-BEDC-DF7D312513FD}"/>
</file>

<file path=customXml/itemProps4.xml><?xml version="1.0" encoding="utf-8"?>
<ds:datastoreItem xmlns:ds="http://schemas.openxmlformats.org/officeDocument/2006/customXml" ds:itemID="{368F64C5-A1DB-4C60-B4E1-422446B61854}"/>
</file>

<file path=docProps/app.xml><?xml version="1.0" encoding="utf-8"?>
<Properties xmlns="http://schemas.openxmlformats.org/officeDocument/2006/extended-properties" xmlns:vt="http://schemas.openxmlformats.org/officeDocument/2006/docPropsVTypes">
  <Template>Normal</Template>
  <TotalTime>0</TotalTime>
  <Pages>2</Pages>
  <Words>378</Words>
  <Characters>2082</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Gert Weerman</dc:creator>
  <cp:keywords/>
  <dc:description/>
  <cp:lastModifiedBy>Gert Weerman</cp:lastModifiedBy>
  <cp:revision>2</cp:revision>
  <dcterms:created xsi:type="dcterms:W3CDTF">2015-11-29T19:18:00Z</dcterms:created>
  <dcterms:modified xsi:type="dcterms:W3CDTF">2015-11-29T19:18:00Z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0x010100500EC80477F2234FAFEE6CD8D89445F6</vt:lpwstr>
  </property>
  <property fmtid="{D5CDD505-2E9C-101B-9397-08002B2CF9AE}" pid="3" name="_dlc_DocIdItemGuid">
    <vt:lpwstr>0b83cadb-8838-4328-bac8-267e8e2edc2f</vt:lpwstr>
  </property>
</Properties>
</file>